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810"/>
        <w:gridCol w:w="2057"/>
        <w:gridCol w:w="1914"/>
      </w:tblGrid>
      <w:tr w:rsidR="00AE6E1D">
        <w:trPr>
          <w:trHeight w:val="38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Nagwek1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LP.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NormalnyWeb1"/>
              <w:spacing w:before="0" w:after="0"/>
              <w:ind w:left="-108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TYP WYMAGANIA DLA POJAZDU SPECJALNEGO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1D" w:rsidRDefault="001F2120">
            <w:pPr>
              <w:pStyle w:val="NormalnyWeb1"/>
              <w:spacing w:before="0" w:after="0"/>
              <w:ind w:left="-108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TAK/NIE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381015">
            <w:pPr>
              <w:pStyle w:val="NormalnyWeb1"/>
              <w:spacing w:before="0" w:after="0"/>
              <w:ind w:left="-108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WSKAZAĆ</w:t>
            </w:r>
          </w:p>
        </w:tc>
      </w:tr>
      <w:tr w:rsidR="00AE6E1D">
        <w:trPr>
          <w:trHeight w:val="4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NormalnyWeb1"/>
              <w:spacing w:before="0" w:after="0"/>
              <w:ind w:left="-18"/>
            </w:pPr>
            <w:r>
              <w:rPr>
                <w:rFonts w:eastAsia="Calibri"/>
                <w:sz w:val="22"/>
                <w:szCs w:val="22"/>
              </w:rPr>
              <w:t>Model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rPr>
          <w:trHeight w:val="3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NormalnyWeb1"/>
              <w:spacing w:before="0" w:after="0"/>
              <w:ind w:left="-18"/>
            </w:pPr>
            <w:r>
              <w:rPr>
                <w:rFonts w:eastAsia="Calibri"/>
                <w:sz w:val="22"/>
                <w:szCs w:val="22"/>
              </w:rPr>
              <w:t xml:space="preserve">Producent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NormalnyWeb1"/>
              <w:spacing w:before="0" w:after="0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blokada mechanizmu różnicowego na obie osie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 wysokoprężny z turbosprężarką o mocy min. 160 KM, zgodny z normą EURO 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381015">
              <w:rPr>
                <w:rFonts w:eastAsia="Calibri"/>
                <w:sz w:val="16"/>
                <w:szCs w:val="16"/>
              </w:rPr>
              <w:t xml:space="preserve">wskazać </w:t>
            </w:r>
            <w:r w:rsidR="00CE6B0B">
              <w:rPr>
                <w:rFonts w:eastAsia="Calibri"/>
                <w:sz w:val="16"/>
                <w:szCs w:val="16"/>
              </w:rPr>
              <w:t xml:space="preserve">nazwę i </w:t>
            </w:r>
            <w:r w:rsidRPr="00381015">
              <w:rPr>
                <w:rFonts w:eastAsia="Calibri"/>
                <w:sz w:val="16"/>
                <w:szCs w:val="16"/>
              </w:rPr>
              <w:t>rodzaj silnika</w:t>
            </w:r>
            <w:r w:rsidR="00CE6B0B">
              <w:rPr>
                <w:rFonts w:eastAsia="Calibri"/>
                <w:sz w:val="16"/>
                <w:szCs w:val="16"/>
              </w:rPr>
              <w:t xml:space="preserve"> oraz</w:t>
            </w:r>
            <w:r w:rsidRPr="00381015">
              <w:rPr>
                <w:rFonts w:eastAsia="Calibri"/>
                <w:sz w:val="16"/>
                <w:szCs w:val="16"/>
              </w:rPr>
              <w:t xml:space="preserve"> normę EURO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81015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  <w:p w:rsidR="00381015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niezależne ogrzewanie postojowe oraz klimatyzacja automatyczna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dwa zakresy pracy skrzyni biegów: drogowy i terenowy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381015">
              <w:rPr>
                <w:rFonts w:eastAsia="Calibri"/>
                <w:sz w:val="16"/>
                <w:szCs w:val="16"/>
              </w:rPr>
              <w:t>wskazać zakresy pracy skrzyni biegów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81015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ogumienie terenowe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szyby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minimalny prześwit 200 mm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pełnowymiarowe koło zapasowe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elektrycznie sterowane i podgrzewane lusterka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zbiornik paliwa co najmniej 90 litrów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E1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emisja CO</w:t>
            </w:r>
            <w:r w:rsidRPr="00B3512F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nie większa niż 250 g/km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E1D" w:rsidTr="00CE6B0B">
        <w:trPr>
          <w:trHeight w:val="12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zużycie energii nie większe niż 3,5 MJ/km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Pr="00CE6B0B" w:rsidRDefault="00CE6B0B" w:rsidP="00CE6B0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381015">
              <w:rPr>
                <w:rFonts w:eastAsia="Calibri"/>
                <w:sz w:val="16"/>
                <w:szCs w:val="16"/>
              </w:rPr>
              <w:t xml:space="preserve">wskazać </w:t>
            </w:r>
            <w:r>
              <w:rPr>
                <w:rFonts w:eastAsia="Calibri"/>
                <w:sz w:val="16"/>
                <w:szCs w:val="16"/>
              </w:rPr>
              <w:t>średnie spalanie na 100 km dla podanego silnika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:rsidR="00AE6E1D" w:rsidRDefault="00AE6E1D">
      <w:pPr>
        <w:rPr>
          <w:rFonts w:ascii="Times New Roman" w:hAnsi="Times New Roman"/>
        </w:rPr>
      </w:pPr>
    </w:p>
    <w:tbl>
      <w:tblPr>
        <w:tblW w:w="1059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5959"/>
        <w:gridCol w:w="2126"/>
        <w:gridCol w:w="1843"/>
      </w:tblGrid>
      <w:tr w:rsidR="00AE6E1D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562" w:hanging="562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LP.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TYP WYMAGANIA DLA PODNOŚNIKA KOSZOWEGO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WPISAĆ</w:t>
            </w:r>
          </w:p>
        </w:tc>
      </w:tr>
      <w:tr w:rsidR="00AE6E1D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rPr>
          <w:trHeight w:val="2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rPr>
          <w:trHeight w:val="2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wysięgnik teleskopowy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lang w:eastAsia="pl-PL"/>
              </w:rPr>
              <w:t>kolumna obrotowa </w:t>
            </w:r>
            <w:r>
              <w:rPr>
                <w:rFonts w:ascii="Times New Roman" w:hAnsi="Times New Roman"/>
                <w:bCs/>
                <w:lang w:eastAsia="pl-PL"/>
              </w:rPr>
              <w:t>(360°)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min. wysokość robocza 15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min. wysięg boczny 5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min. udźwig 200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hd w:val="clear" w:color="auto" w:fill="FFFFFF"/>
              </w:rPr>
              <w:t>skrzynia na wyposażenie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sterowanie proporcjonalne z dwóch stanowisk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hd w:val="clear" w:color="auto" w:fill="FFFFFF"/>
              </w:rPr>
              <w:t>podpory rozstawiane hydraulicznie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hd w:val="clear" w:color="auto" w:fill="FFFFFF"/>
              </w:rPr>
              <w:t>układ sterowania awaryjnego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E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1F2120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kosz wykonany z tworzyw sztucznych, dopuszczony do pracy pod napięciem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E1D" w:rsidTr="00381015">
        <w:trPr>
          <w:trHeight w:val="2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1F2120" w:rsidP="00381015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napęd pompy hydraulicznej z silnika pojazdu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1D" w:rsidRDefault="00AE6E1D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381015" w:rsidTr="00381015">
        <w:trPr>
          <w:trHeight w:val="369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381015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381015" w:rsidP="00381015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Licznik roboczogodzin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381015" w:rsidTr="00381015">
        <w:trPr>
          <w:trHeight w:val="37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381015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Pr="00381015" w:rsidRDefault="00381015" w:rsidP="00381015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pl-PL"/>
              </w:rPr>
            </w:pPr>
            <w:r w:rsidRPr="00381015">
              <w:rPr>
                <w:rFonts w:ascii="Times New Roman" w:hAnsi="Times New Roman"/>
                <w:color w:val="000000"/>
                <w:lang w:eastAsia="pl-PL"/>
              </w:rPr>
              <w:t>Przeglądy konserwacyjne</w:t>
            </w:r>
            <w:r w:rsidRPr="00381015">
              <w:rPr>
                <w:rFonts w:ascii="Times New Roman" w:hAnsi="Times New Roman"/>
                <w:lang w:eastAsia="pl-PL"/>
              </w:rPr>
              <w:t xml:space="preserve">, o których mowa w § 14 ust. 3 Rozporządzenia Ministra Gospodarki, Pracy i Polityki Społecznej z dnia 29 października 2003 r. w sprawie warunków technicznych dozoru technicznego w zakresie eksploatacji </w:t>
            </w:r>
            <w:r w:rsidRPr="00381015">
              <w:rPr>
                <w:rFonts w:ascii="Times New Roman" w:hAnsi="Times New Roman"/>
                <w:lang w:eastAsia="pl-PL"/>
              </w:rPr>
              <w:lastRenderedPageBreak/>
              <w:t>niektórych urządzeń transportu bliskiego (Dz.U. z 2003 r. nr 193 poz. 1890) mają być wykonywane co (</w:t>
            </w:r>
            <w:r w:rsidRPr="00381015">
              <w:rPr>
                <w:rFonts w:ascii="Times New Roman" w:hAnsi="Times New Roman"/>
                <w:b/>
                <w:lang w:eastAsia="pl-PL"/>
              </w:rPr>
              <w:t>wskazać okres</w:t>
            </w:r>
            <w:r w:rsidRPr="00381015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5" w:rsidRDefault="00381015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</w:tbl>
    <w:p w:rsidR="00AE6E1D" w:rsidRDefault="00AE6E1D">
      <w:pPr>
        <w:rPr>
          <w:rFonts w:ascii="Times New Roman" w:hAnsi="Times New Roman"/>
        </w:rPr>
      </w:pPr>
    </w:p>
    <w:p w:rsidR="00AE6E1D" w:rsidRDefault="001F2120"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podpis osoby upoważnionej</w:t>
      </w:r>
    </w:p>
    <w:sectPr w:rsidR="00AE6E1D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29" w:rsidRDefault="00D47C29">
      <w:pPr>
        <w:spacing w:after="0" w:line="240" w:lineRule="auto"/>
      </w:pPr>
      <w:r>
        <w:separator/>
      </w:r>
    </w:p>
  </w:endnote>
  <w:endnote w:type="continuationSeparator" w:id="0">
    <w:p w:rsidR="00D47C29" w:rsidRDefault="00D4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29" w:rsidRDefault="00D47C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7C29" w:rsidRDefault="00D4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6" w:rsidRDefault="001F2120">
    <w:pPr>
      <w:pStyle w:val="Nagwek"/>
      <w:jc w:val="right"/>
    </w:pPr>
    <w:r>
      <w:t>Załącznik nr 4</w:t>
    </w:r>
  </w:p>
  <w:p w:rsidR="009316A6" w:rsidRDefault="00D47C29">
    <w:pPr>
      <w:pStyle w:val="Nagwek"/>
    </w:pPr>
  </w:p>
  <w:p w:rsidR="009316A6" w:rsidRDefault="001F2120">
    <w:pPr>
      <w:pStyle w:val="Nagwek"/>
      <w:jc w:val="center"/>
    </w:pPr>
    <w:r>
      <w:rPr>
        <w:b/>
      </w:rPr>
      <w:t xml:space="preserve">Opis </w:t>
    </w:r>
    <w:r>
      <w:rPr>
        <w:rFonts w:cs="Arial"/>
        <w:b/>
      </w:rPr>
      <w:t>parametrów technicznych oferowanego pojazdu specjalnego i zamontowanego na nim podnośnika koszowego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E8E"/>
    <w:multiLevelType w:val="multilevel"/>
    <w:tmpl w:val="92263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6AFB5F58"/>
    <w:multiLevelType w:val="multilevel"/>
    <w:tmpl w:val="073ABE9A"/>
    <w:lvl w:ilvl="0">
      <w:start w:val="1"/>
      <w:numFmt w:val="decimal"/>
      <w:lvlText w:val="%1."/>
      <w:lvlJc w:val="left"/>
      <w:pPr>
        <w:ind w:left="1282" w:hanging="360"/>
      </w:pPr>
    </w:lvl>
    <w:lvl w:ilvl="1">
      <w:start w:val="1"/>
      <w:numFmt w:val="lowerLetter"/>
      <w:lvlText w:val="%2."/>
      <w:lvlJc w:val="left"/>
      <w:pPr>
        <w:ind w:left="2002" w:hanging="360"/>
      </w:pPr>
    </w:lvl>
    <w:lvl w:ilvl="2">
      <w:start w:val="1"/>
      <w:numFmt w:val="lowerRoman"/>
      <w:lvlText w:val="%3."/>
      <w:lvlJc w:val="right"/>
      <w:pPr>
        <w:ind w:left="2722" w:hanging="180"/>
      </w:pPr>
    </w:lvl>
    <w:lvl w:ilvl="3">
      <w:start w:val="1"/>
      <w:numFmt w:val="decimal"/>
      <w:lvlText w:val="%4."/>
      <w:lvlJc w:val="left"/>
      <w:pPr>
        <w:ind w:left="3442" w:hanging="360"/>
      </w:pPr>
    </w:lvl>
    <w:lvl w:ilvl="4">
      <w:start w:val="1"/>
      <w:numFmt w:val="lowerLetter"/>
      <w:lvlText w:val="%5."/>
      <w:lvlJc w:val="left"/>
      <w:pPr>
        <w:ind w:left="4162" w:hanging="360"/>
      </w:pPr>
    </w:lvl>
    <w:lvl w:ilvl="5">
      <w:start w:val="1"/>
      <w:numFmt w:val="lowerRoman"/>
      <w:lvlText w:val="%6."/>
      <w:lvlJc w:val="right"/>
      <w:pPr>
        <w:ind w:left="4882" w:hanging="180"/>
      </w:pPr>
    </w:lvl>
    <w:lvl w:ilvl="6">
      <w:start w:val="1"/>
      <w:numFmt w:val="decimal"/>
      <w:lvlText w:val="%7."/>
      <w:lvlJc w:val="left"/>
      <w:pPr>
        <w:ind w:left="5602" w:hanging="360"/>
      </w:pPr>
    </w:lvl>
    <w:lvl w:ilvl="7">
      <w:start w:val="1"/>
      <w:numFmt w:val="lowerLetter"/>
      <w:lvlText w:val="%8."/>
      <w:lvlJc w:val="left"/>
      <w:pPr>
        <w:ind w:left="6322" w:hanging="360"/>
      </w:pPr>
    </w:lvl>
    <w:lvl w:ilvl="8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E1D"/>
    <w:rsid w:val="001F2120"/>
    <w:rsid w:val="00381015"/>
    <w:rsid w:val="006220B3"/>
    <w:rsid w:val="00AE6E1D"/>
    <w:rsid w:val="00B1022F"/>
    <w:rsid w:val="00B3512F"/>
    <w:rsid w:val="00C82D31"/>
    <w:rsid w:val="00CC7448"/>
    <w:rsid w:val="00CE6B0B"/>
    <w:rsid w:val="00D47C29"/>
    <w:rsid w:val="00F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Katarzyna Zaczeniuk</cp:lastModifiedBy>
  <cp:revision>2</cp:revision>
  <dcterms:created xsi:type="dcterms:W3CDTF">2017-02-17T14:08:00Z</dcterms:created>
  <dcterms:modified xsi:type="dcterms:W3CDTF">2017-02-17T14:08:00Z</dcterms:modified>
</cp:coreProperties>
</file>