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FD" w:rsidRPr="00F24543" w:rsidRDefault="00352EFD" w:rsidP="00352EFD">
      <w:pPr>
        <w:spacing w:after="0" w:line="240" w:lineRule="auto"/>
        <w:contextualSpacing/>
        <w:jc w:val="center"/>
      </w:pPr>
    </w:p>
    <w:p w:rsidR="00352EFD" w:rsidRPr="00F24543" w:rsidRDefault="00352EFD" w:rsidP="00352EFD">
      <w:pPr>
        <w:spacing w:after="0" w:line="240" w:lineRule="auto"/>
        <w:contextualSpacing/>
        <w:jc w:val="center"/>
        <w:rPr>
          <w:b/>
        </w:rPr>
      </w:pPr>
      <w:r w:rsidRPr="00F24543">
        <w:rPr>
          <w:b/>
        </w:rPr>
        <w:t>KLAUZULA INFORMACYJNA</w:t>
      </w:r>
    </w:p>
    <w:p w:rsidR="00352EFD" w:rsidRPr="00F24543" w:rsidRDefault="00352EFD" w:rsidP="00352EFD">
      <w:pPr>
        <w:spacing w:after="0" w:line="240" w:lineRule="auto"/>
        <w:contextualSpacing/>
        <w:jc w:val="center"/>
      </w:pPr>
    </w:p>
    <w:p w:rsidR="00E938E6" w:rsidRPr="00F24543" w:rsidRDefault="00E938E6" w:rsidP="00E938E6">
      <w:pPr>
        <w:jc w:val="both"/>
      </w:pPr>
      <w:r w:rsidRPr="00F24543">
        <w:t xml:space="preserve">Administratorem przetwarzania danych osobowych jest Minister właściwy do spraw rozwoju regionalnego, pełniący funkcję Instytucji Zarządzającej Programem Operacyjnym Infrastruktura i Środowisko 2014-2020 (PO </w:t>
      </w:r>
      <w:proofErr w:type="spellStart"/>
      <w:r w:rsidRPr="00F24543">
        <w:t>IiŚ</w:t>
      </w:r>
      <w:proofErr w:type="spellEnd"/>
      <w:r w:rsidRPr="00F24543">
        <w:t xml:space="preserve"> 2014-2020), z siedzibą przy ul. Wspólnej 2/4, 00-926 Warszawa.</w:t>
      </w:r>
    </w:p>
    <w:p w:rsidR="00E938E6" w:rsidRPr="00F24543" w:rsidRDefault="00E938E6" w:rsidP="00E938E6">
      <w:pPr>
        <w:jc w:val="both"/>
      </w:pPr>
      <w:r w:rsidRPr="00F24543">
        <w:t>Polskie Towarzystwo Ochrony Ptaków, z siedzibą przy ul. Mostowej 25, 17-230 Białowieża jest podmiotem przetwarzającym dane osobowe na podstawie porozumienia zawartego z</w:t>
      </w:r>
      <w:r w:rsidR="00333811" w:rsidRPr="00F24543">
        <w:t> </w:t>
      </w:r>
      <w:r w:rsidRPr="00F24543">
        <w:t>administratorem (tzw. procesorem).</w:t>
      </w:r>
    </w:p>
    <w:p w:rsidR="00333811" w:rsidRPr="00F24543" w:rsidRDefault="002E0368" w:rsidP="00E938E6">
      <w:pPr>
        <w:jc w:val="both"/>
      </w:pPr>
      <w:r w:rsidRPr="00F24543">
        <w:t xml:space="preserve">Dane osobowe przetwarzane będą na potrzeby realizacji PO </w:t>
      </w:r>
      <w:proofErr w:type="spellStart"/>
      <w:r w:rsidRPr="00F24543">
        <w:t>IiŚ</w:t>
      </w:r>
      <w:proofErr w:type="spellEnd"/>
      <w:r w:rsidRPr="00F24543">
        <w:t xml:space="preserve"> 2014-2020, w tym w szczególności w celu:</w:t>
      </w:r>
    </w:p>
    <w:p w:rsidR="00907936" w:rsidRPr="007C1C87" w:rsidRDefault="007B340E" w:rsidP="007C1C87">
      <w:pPr>
        <w:pStyle w:val="Akapitzlist"/>
        <w:numPr>
          <w:ilvl w:val="0"/>
          <w:numId w:val="9"/>
        </w:numPr>
        <w:jc w:val="both"/>
        <w:rPr>
          <w:b/>
        </w:rPr>
      </w:pPr>
      <w:r>
        <w:t xml:space="preserve">prowadzenia postępowania o udzielanie zamówienia publicznego </w:t>
      </w:r>
      <w:r w:rsidR="00845960">
        <w:t xml:space="preserve">nr </w:t>
      </w:r>
      <w:r w:rsidR="00950F6E">
        <w:rPr>
          <w:b/>
        </w:rPr>
        <w:t>WYPAS-14</w:t>
      </w:r>
      <w:r w:rsidR="00845960" w:rsidRPr="00845960">
        <w:rPr>
          <w:b/>
        </w:rPr>
        <w:t>/2020</w:t>
      </w:r>
      <w:r w:rsidR="00845960">
        <w:t xml:space="preserve"> na </w:t>
      </w:r>
      <w:r w:rsidR="00950F6E">
        <w:rPr>
          <w:b/>
        </w:rPr>
        <w:t>Zabudowę</w:t>
      </w:r>
      <w:r w:rsidR="007C1C87" w:rsidRPr="007C1C87">
        <w:rPr>
          <w:b/>
        </w:rPr>
        <w:t xml:space="preserve"> skrzyni ładunkowej w samochodzie ciężarowym Mitsubishi L200</w:t>
      </w:r>
      <w:r w:rsidR="007C1C87">
        <w:rPr>
          <w:b/>
        </w:rPr>
        <w:t xml:space="preserve"> </w:t>
      </w:r>
      <w:bookmarkStart w:id="0" w:name="_GoBack"/>
      <w:r w:rsidR="007C1C87">
        <w:rPr>
          <w:b/>
        </w:rPr>
        <w:t xml:space="preserve">(HRP. Zadanie 5) </w:t>
      </w:r>
      <w:bookmarkEnd w:id="0"/>
      <w:r w:rsidR="002E5FA7">
        <w:t xml:space="preserve">w ramach </w:t>
      </w:r>
      <w:r w:rsidR="00B34F5F" w:rsidRPr="00F24543">
        <w:t>projektu pt. „O</w:t>
      </w:r>
      <w:r w:rsidR="006F7AD7">
        <w:t>chrona ptaków wodno-błotnych w </w:t>
      </w:r>
      <w:r w:rsidR="00B34F5F" w:rsidRPr="00F24543">
        <w:t>Dolinie Górnej Narwi PLB200007”</w:t>
      </w:r>
      <w:r w:rsidR="00A10C04">
        <w:t xml:space="preserve"> nr</w:t>
      </w:r>
      <w:r w:rsidR="00B34F5F" w:rsidRPr="00F24543">
        <w:t xml:space="preserve"> POIS.02.04.00-00-0131/16</w:t>
      </w:r>
      <w:r w:rsidR="006F7AD7">
        <w:t>, zgodnie z umową o </w:t>
      </w:r>
      <w:r w:rsidR="00B34F5F" w:rsidRPr="00F24543">
        <w:t xml:space="preserve">dofinansowanie </w:t>
      </w:r>
      <w:r w:rsidR="00A10C04">
        <w:t>nr</w:t>
      </w:r>
      <w:r w:rsidR="00B34F5F" w:rsidRPr="00F24543">
        <w:t xml:space="preserve"> POIS.02.04.00-00-0131/16 </w:t>
      </w:r>
      <w:r w:rsidR="006F7AD7">
        <w:t xml:space="preserve">z </w:t>
      </w:r>
      <w:proofErr w:type="spellStart"/>
      <w:r w:rsidR="006F7AD7">
        <w:t>późn</w:t>
      </w:r>
      <w:proofErr w:type="spellEnd"/>
      <w:r w:rsidR="006F7AD7">
        <w:t>. zm</w:t>
      </w:r>
      <w:r w:rsidR="00907936">
        <w:t>.</w:t>
      </w:r>
      <w:r w:rsidR="00907936" w:rsidRPr="00907936">
        <w:t xml:space="preserve"> </w:t>
      </w:r>
      <w:r w:rsidR="00907936">
        <w:t>oraz w celu:</w:t>
      </w:r>
      <w:r w:rsidR="00907936" w:rsidRPr="00F24543">
        <w:t xml:space="preserve"> </w:t>
      </w:r>
      <w:r w:rsidR="00907936">
        <w:t>potwierdzania</w:t>
      </w:r>
      <w:r w:rsidR="00907936" w:rsidRPr="00F24543">
        <w:t xml:space="preserve"> kwalifik</w:t>
      </w:r>
      <w:r w:rsidR="00907936">
        <w:t>owalności wydatków, wnioskowania</w:t>
      </w:r>
      <w:r w:rsidR="00907936" w:rsidRPr="00F24543">
        <w:t xml:space="preserve"> o płatność, </w:t>
      </w:r>
      <w:r w:rsidR="00907936">
        <w:t>ewaluacji</w:t>
      </w:r>
      <w:r w:rsidR="00907936" w:rsidRPr="00F24543">
        <w:t>, monitoring</w:t>
      </w:r>
      <w:r w:rsidR="00907936">
        <w:t>u, sprawozdawczości</w:t>
      </w:r>
      <w:r w:rsidR="00907936" w:rsidRPr="00F24543">
        <w:t>, ko</w:t>
      </w:r>
      <w:r w:rsidR="00907936">
        <w:t>ntroli</w:t>
      </w:r>
      <w:r w:rsidR="00907936" w:rsidRPr="00F24543">
        <w:t>, audyt</w:t>
      </w:r>
      <w:r w:rsidR="00907936">
        <w:t>u.</w:t>
      </w:r>
    </w:p>
    <w:p w:rsidR="00030582" w:rsidRPr="00F24543" w:rsidRDefault="00030251" w:rsidP="00030582">
      <w:pPr>
        <w:jc w:val="both"/>
      </w:pPr>
      <w:r w:rsidRPr="00F24543">
        <w:t xml:space="preserve">Podanie danych jest dobrowolne, ale konieczne do realizacji ww. celu, związanego z wdrażaniem Programu. Odmowa ich podania jest równoznaczna z brakiem możliwości podjęcia stosownych działań. </w:t>
      </w:r>
    </w:p>
    <w:p w:rsidR="00030582" w:rsidRPr="00F24543" w:rsidRDefault="00B856CA" w:rsidP="00432DD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Przetwarzanie danych osobowych odbywa się w związku:</w:t>
      </w:r>
    </w:p>
    <w:p w:rsidR="00B856CA" w:rsidRPr="00F24543" w:rsidRDefault="00B856CA" w:rsidP="00432DD8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Realizacją ciążącego na administratorze obowiązku prawnego (art. 6 ust. 1 lit. c RODO), wynikającego z następujących przepisów prawa:</w:t>
      </w:r>
    </w:p>
    <w:p w:rsidR="00432DD8" w:rsidRPr="00F24543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1F1060" w:rsidRPr="00F24543">
        <w:rPr>
          <w:rFonts w:asciiTheme="minorHAnsi" w:hAnsiTheme="minorHAnsi"/>
          <w:sz w:val="22"/>
          <w:szCs w:val="22"/>
        </w:rPr>
        <w:t xml:space="preserve">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</w:t>
      </w:r>
      <w:r w:rsidR="00432DD8" w:rsidRPr="00F24543">
        <w:rPr>
          <w:rFonts w:asciiTheme="minorHAnsi" w:hAnsiTheme="minorHAnsi"/>
          <w:sz w:val="22"/>
          <w:szCs w:val="22"/>
        </w:rPr>
        <w:t>Rozporządzenie Rady (WE) nr 1083/2006,</w:t>
      </w:r>
    </w:p>
    <w:p w:rsidR="001F1060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F24543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</w:t>
      </w:r>
      <w:r w:rsidR="00E10C90">
        <w:rPr>
          <w:rFonts w:asciiTheme="minorHAnsi" w:hAnsiTheme="minorHAnsi"/>
          <w:sz w:val="22"/>
          <w:szCs w:val="22"/>
        </w:rPr>
        <w:t>i, audytowymi i pośredniczącymi,</w:t>
      </w:r>
    </w:p>
    <w:p w:rsidR="00E10C90" w:rsidRPr="00B37DF4" w:rsidRDefault="00E10C90" w:rsidP="00B37DF4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Ustawy z dnia 11 lipca 2014 r. o zasadach realizacji programów w zakresie polityki spójności finansowanych w perspektywie finansowej 2014-2020,</w:t>
      </w:r>
    </w:p>
    <w:p w:rsidR="001F1060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E10C90">
        <w:rPr>
          <w:rFonts w:asciiTheme="minorHAnsi" w:hAnsiTheme="minorHAnsi"/>
          <w:sz w:val="22"/>
          <w:szCs w:val="22"/>
        </w:rPr>
        <w:t xml:space="preserve"> wykonywaniem przez administratora zadań realizowanych w interesie publicznym lub ze sprawowaniem władzy publicznej powierzonej administratorowi (art. 6 ust. 1 lit. e RODO)</w:t>
      </w:r>
      <w:r>
        <w:rPr>
          <w:rFonts w:asciiTheme="minorHAnsi" w:hAnsiTheme="minorHAnsi"/>
          <w:sz w:val="22"/>
          <w:szCs w:val="22"/>
        </w:rPr>
        <w:t>,</w:t>
      </w:r>
    </w:p>
    <w:p w:rsidR="00D300EB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realizacją umowy, gdy osoba, której dane dotyczą, jest jej stroną, a przetwarzanie danych osobowych jest niezbędne do jej zawarcia oraz wykonania (art. 6 ust. 1 lit. b RODO)</w:t>
      </w:r>
    </w:p>
    <w:p w:rsidR="00D300EB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37DF4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Minister może przetwarzać różne rodzaje danych, w tym przede wszystkim</w:t>
      </w:r>
      <w:r w:rsidR="00747425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>
        <w:rPr>
          <w:rFonts w:asciiTheme="minorHAnsi" w:hAnsiTheme="minorHAnsi"/>
          <w:sz w:val="22"/>
          <w:szCs w:val="22"/>
        </w:rPr>
        <w:t>:</w:t>
      </w:r>
    </w:p>
    <w:p w:rsidR="00C6314C" w:rsidRDefault="00C6314C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747425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identyfikacyjne, w tym w szczególności: imię, nazwisko, miejsce zatrudnienia / formę prowadzenia działalności gospodarczej, stanowisko, w niektórych przypadkach</w:t>
      </w:r>
      <w:r w:rsidR="00747425">
        <w:rPr>
          <w:rFonts w:asciiTheme="minorHAnsi" w:hAnsiTheme="minorHAnsi"/>
          <w:sz w:val="22"/>
          <w:szCs w:val="22"/>
        </w:rPr>
        <w:t xml:space="preserve"> także </w:t>
      </w:r>
      <w:r>
        <w:rPr>
          <w:rFonts w:asciiTheme="minorHAnsi" w:hAnsiTheme="minorHAnsi"/>
          <w:sz w:val="22"/>
          <w:szCs w:val="22"/>
        </w:rPr>
        <w:t>PESEL</w:t>
      </w:r>
      <w:r w:rsidR="00747425">
        <w:rPr>
          <w:rFonts w:asciiTheme="minorHAnsi" w:hAnsiTheme="minorHAnsi"/>
          <w:sz w:val="22"/>
          <w:szCs w:val="22"/>
        </w:rPr>
        <w:t>, NIP, REGON,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dotyczące zatrudnienia, w tym  w szczególności: otrzymywane wynagrodzenie oraz wymiar czasu pracy,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kontaktowe, w tym w szczególności: adres e-mail, nr telefonu, nr fax, adres do korespondencji,</w:t>
      </w:r>
    </w:p>
    <w:p w:rsidR="00B37DF4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747425">
        <w:rPr>
          <w:rFonts w:asciiTheme="minorHAnsi" w:hAnsiTheme="minorHAnsi"/>
          <w:sz w:val="22"/>
          <w:szCs w:val="22"/>
        </w:rPr>
        <w:t>dane o charakterze finansowych, w tym w szczególności: nr rachunku bankowego, kwotę przyznanych środków, informacje dotyczące nieruchomości (nr działki, nr księgi wieczystej, nr przyłącza gazowego)</w:t>
      </w:r>
      <w:r w:rsidR="00C6314C">
        <w:rPr>
          <w:rFonts w:asciiTheme="minorHAnsi" w:hAnsiTheme="minorHAnsi"/>
          <w:sz w:val="22"/>
          <w:szCs w:val="22"/>
        </w:rPr>
        <w:t>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pozyskiwane są bezpośrednio od osób, których one dotyczą, albo od instytucji i podmiotów zaangażowanych w realizację Programu, w tym w szczególności: od wnioskodawców, beneficjentów.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Odbiorcami danych osobowych mogą być:</w:t>
      </w:r>
    </w:p>
    <w:p w:rsidR="00445B0D" w:rsidRDefault="00445B0D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Podmioty, którym Instytucja Zarządzająca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 powierzyła wykonywanie zadań związanych z realizacją Programu, w tym w szczególności podmioty pełniące funkcje Instytucji Pośredniczących i Wdrażających,</w:t>
      </w: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Instytucje, organy i agencje Unii Europejskiej (UE), a także inne podmioty, którym UE powierzyła wykonywanie zadań związanych z wdrażaniem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</w:t>
      </w:r>
      <w:r w:rsidR="00665D3C">
        <w:rPr>
          <w:rFonts w:asciiTheme="minorHAnsi" w:hAnsiTheme="minorHAnsi"/>
          <w:sz w:val="22"/>
          <w:szCs w:val="22"/>
        </w:rPr>
        <w:t>.</w:t>
      </w:r>
    </w:p>
    <w:p w:rsidR="00665D3C" w:rsidRDefault="00665D3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Podmioty świadczące usługi, w tym związane z obsługą i rozwojem systemów teleinformatycznych oraz zapewnieniem łączności, w szczególności dostawcy rozwiązań IT i operatorzy telekomunikacyjni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>
        <w:rPr>
          <w:rFonts w:asciiTheme="minorHAnsi" w:hAnsiTheme="minorHAnsi"/>
          <w:sz w:val="22"/>
          <w:szCs w:val="22"/>
        </w:rPr>
        <w:t>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 – z równoczesnym uwzględnieniem przepisów ustawy z dnia 14 lipca 1983 r. o narodowym zasobie archiwalnym i archiwach.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Osobie, której dane dotyczą, przysługuje:</w:t>
      </w: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dostępu do swoich danych oraz otrzymania ich kopii (art. 15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sprostowania swoich danych (art. 16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usunięcia swoich danych (art. 17 RODO) – jeśli nie zaistniały okoliczności, o których mowa w art. 17 ust. 3 RODO</w:t>
      </w:r>
      <w:r w:rsidR="000976E8">
        <w:rPr>
          <w:rFonts w:asciiTheme="minorHAnsi" w:hAnsiTheme="minorHAnsi"/>
          <w:sz w:val="22"/>
          <w:szCs w:val="22"/>
        </w:rPr>
        <w:t>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żądania od administratora ograniczenia przetwarzania swoich danych (art. 18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przenoszenia swoich danych (art. 20 RODO) – jeśli przetwarzanie odbywa się na podstawie umowy: w celu jej zawarcia lu</w:t>
      </w:r>
      <w:r w:rsidR="000976E8">
        <w:rPr>
          <w:rFonts w:asciiTheme="minorHAnsi" w:hAnsiTheme="minorHAnsi"/>
          <w:sz w:val="22"/>
          <w:szCs w:val="22"/>
        </w:rPr>
        <w:t>b</w:t>
      </w:r>
      <w:r w:rsidRPr="000976E8">
        <w:rPr>
          <w:rFonts w:asciiTheme="minorHAnsi" w:hAnsiTheme="minorHAnsi"/>
          <w:sz w:val="22"/>
          <w:szCs w:val="22"/>
        </w:rPr>
        <w:t xml:space="preserve"> realizacji (w myśl art. 6 ust. 1 lit. b RODO), oraz w sposób zautomatyzowany</w:t>
      </w:r>
      <w:r w:rsidR="000976E8"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r w:rsidR="000976E8" w:rsidRPr="000976E8">
        <w:rPr>
          <w:rFonts w:asciiTheme="minorHAnsi" w:hAnsiTheme="minorHAnsi"/>
          <w:sz w:val="22"/>
          <w:szCs w:val="22"/>
        </w:rPr>
        <w:t>,</w:t>
      </w:r>
    </w:p>
    <w:p w:rsidR="000976E8" w:rsidRDefault="000976E8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prawo wniesienia sprzeciwu wobec przetwarzania swoich danych (art. 21 RODO) – jeśli przetwarzanie odbywa się w celu wykonywania zadania realizowanego w interesie </w:t>
      </w:r>
      <w:r>
        <w:rPr>
          <w:rFonts w:asciiTheme="minorHAnsi" w:hAnsiTheme="minorHAnsi"/>
          <w:sz w:val="22"/>
          <w:szCs w:val="22"/>
        </w:rPr>
        <w:lastRenderedPageBreak/>
        <w:t>publicznym lub w ramach sprawowania władzy publicznej, powierzonej administratorowi (tj. w celu, o którym mowa w art. 6 ust. 1 lit. e RODO)</w:t>
      </w:r>
      <w:r w:rsidR="00E6259B">
        <w:rPr>
          <w:rFonts w:asciiTheme="minorHAnsi" w:hAnsiTheme="minorHAnsi"/>
          <w:sz w:val="22"/>
          <w:szCs w:val="22"/>
        </w:rPr>
        <w:t>,</w:t>
      </w:r>
    </w:p>
    <w:p w:rsidR="00BC6540" w:rsidRDefault="00BC6540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BC6540" w:rsidRDefault="00BC6540" w:rsidP="00BC6540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pytań, kontakt z Inspektorem Ochrony Danych Osobowych – ministerstwa właściwego do spraw rozwoju regionalnego (Instytucji Zarządzającej </w:t>
      </w:r>
      <w:proofErr w:type="spellStart"/>
      <w:r>
        <w:rPr>
          <w:rFonts w:asciiTheme="minorHAnsi" w:hAnsiTheme="minorHAnsi"/>
          <w:sz w:val="22"/>
          <w:szCs w:val="22"/>
        </w:rPr>
        <w:t>POIiŚ</w:t>
      </w:r>
      <w:proofErr w:type="spellEnd"/>
      <w:r>
        <w:rPr>
          <w:rFonts w:asciiTheme="minorHAnsi" w:hAnsiTheme="minorHAnsi"/>
          <w:sz w:val="22"/>
          <w:szCs w:val="22"/>
        </w:rPr>
        <w:t>) jest możliwy: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 adresem: ul. Wspólna 2/4,00-926 Warszawa,</w:t>
      </w: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 adresem e-mail: </w:t>
      </w:r>
      <w:hyperlink r:id="rId8" w:history="1">
        <w:r w:rsidR="00A451B7" w:rsidRPr="00204592">
          <w:rPr>
            <w:rStyle w:val="Hipercze"/>
            <w:rFonts w:asciiTheme="minorHAnsi" w:hAnsiTheme="minorHAnsi"/>
            <w:i/>
            <w:sz w:val="22"/>
            <w:szCs w:val="22"/>
          </w:rPr>
          <w:t>IOD@mfipr.gov.pl</w:t>
        </w:r>
      </w:hyperlink>
      <w:r w:rsidRPr="00D068E6">
        <w:rPr>
          <w:rFonts w:asciiTheme="minorHAnsi" w:hAnsiTheme="minorHAnsi"/>
          <w:i/>
          <w:color w:val="000000" w:themeColor="text1"/>
          <w:sz w:val="22"/>
          <w:szCs w:val="22"/>
        </w:rPr>
        <w:t>.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Pr="000976E8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osobowe nie będą objęte procesem </w:t>
      </w:r>
      <w:r w:rsidR="0089442F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>automatyzowanego podejmowania decyzji, w tym profilowania.</w:t>
      </w:r>
    </w:p>
    <w:p w:rsidR="002E0368" w:rsidRPr="00F24543" w:rsidRDefault="002E0368" w:rsidP="00030582"/>
    <w:sectPr w:rsidR="002E0368" w:rsidRPr="00F24543" w:rsidSect="00C502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55B" w:rsidRDefault="0052255B" w:rsidP="00352EFD">
      <w:pPr>
        <w:spacing w:after="0" w:line="240" w:lineRule="auto"/>
      </w:pPr>
      <w:r>
        <w:separator/>
      </w:r>
    </w:p>
  </w:endnote>
  <w:endnote w:type="continuationSeparator" w:id="0">
    <w:p w:rsidR="0052255B" w:rsidRDefault="0052255B" w:rsidP="0035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EFD" w:rsidRDefault="00352EFD" w:rsidP="00352EFD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1538605</wp:posOffset>
          </wp:positionH>
          <wp:positionV relativeFrom="paragraph">
            <wp:posOffset>-95885</wp:posOffset>
          </wp:positionV>
          <wp:extent cx="2698750" cy="539750"/>
          <wp:effectExtent l="19050" t="0" r="6350" b="0"/>
          <wp:wrapThrough wrapText="bothSides">
            <wp:wrapPolygon edited="0">
              <wp:start x="-152" y="0"/>
              <wp:lineTo x="-152" y="20584"/>
              <wp:lineTo x="21651" y="20584"/>
              <wp:lineTo x="21651" y="0"/>
              <wp:lineTo x="-152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S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8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55B" w:rsidRDefault="0052255B" w:rsidP="00352EFD">
      <w:pPr>
        <w:spacing w:after="0" w:line="240" w:lineRule="auto"/>
      </w:pPr>
      <w:r>
        <w:separator/>
      </w:r>
    </w:p>
  </w:footnote>
  <w:footnote w:type="continuationSeparator" w:id="0">
    <w:p w:rsidR="0052255B" w:rsidRDefault="0052255B" w:rsidP="00352EFD">
      <w:pPr>
        <w:spacing w:after="0" w:line="240" w:lineRule="auto"/>
      </w:pPr>
      <w:r>
        <w:continuationSeparator/>
      </w:r>
    </w:p>
  </w:footnote>
  <w:footnote w:id="1">
    <w:p w:rsidR="00747425" w:rsidRDefault="00747425">
      <w:pPr>
        <w:pStyle w:val="Tekstprzypisudolnego"/>
      </w:pPr>
      <w:r>
        <w:rPr>
          <w:rStyle w:val="Odwoanieprzypisudolnego"/>
        </w:rPr>
        <w:footnoteRef/>
      </w:r>
      <w:r>
        <w:t xml:space="preserve"> Informacje podawane w przypadku wykonywania obowiązki informacyjnego na podstawie art. 14 RODO.</w:t>
      </w:r>
    </w:p>
  </w:footnote>
  <w:footnote w:id="2">
    <w:p w:rsidR="00665D3C" w:rsidRDefault="00665D3C">
      <w:pPr>
        <w:pStyle w:val="Tekstprzypisudolnego"/>
      </w:pPr>
      <w:r>
        <w:rPr>
          <w:rStyle w:val="Odwoanieprzypisudolnego"/>
        </w:rPr>
        <w:footnoteRef/>
      </w:r>
      <w:r>
        <w:t xml:space="preserve"> O ile dotyczy.</w:t>
      </w:r>
    </w:p>
  </w:footnote>
  <w:footnote w:id="3">
    <w:p w:rsidR="000976E8" w:rsidRDefault="000976E8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EFD" w:rsidRDefault="00352EF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954"/>
    <w:multiLevelType w:val="hybridMultilevel"/>
    <w:tmpl w:val="3EB0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865F7"/>
    <w:multiLevelType w:val="hybridMultilevel"/>
    <w:tmpl w:val="23722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587215"/>
    <w:multiLevelType w:val="hybridMultilevel"/>
    <w:tmpl w:val="D54AFB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6620140"/>
    <w:multiLevelType w:val="hybridMultilevel"/>
    <w:tmpl w:val="8AD6C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67ECD"/>
    <w:multiLevelType w:val="hybridMultilevel"/>
    <w:tmpl w:val="E8E6768E"/>
    <w:lvl w:ilvl="0" w:tplc="6F301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541E5296"/>
    <w:multiLevelType w:val="hybridMultilevel"/>
    <w:tmpl w:val="2AFC809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80602"/>
    <w:multiLevelType w:val="hybridMultilevel"/>
    <w:tmpl w:val="EB8AD106"/>
    <w:lvl w:ilvl="0" w:tplc="3BF45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7493C"/>
    <w:multiLevelType w:val="hybridMultilevel"/>
    <w:tmpl w:val="A5B0F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95A36"/>
    <w:rsid w:val="00030251"/>
    <w:rsid w:val="00030582"/>
    <w:rsid w:val="00055FF2"/>
    <w:rsid w:val="00072B55"/>
    <w:rsid w:val="00081B14"/>
    <w:rsid w:val="000976E8"/>
    <w:rsid w:val="000E3379"/>
    <w:rsid w:val="00133C78"/>
    <w:rsid w:val="00195A36"/>
    <w:rsid w:val="001F1060"/>
    <w:rsid w:val="002E0368"/>
    <w:rsid w:val="002E5FA7"/>
    <w:rsid w:val="00333811"/>
    <w:rsid w:val="00352EFD"/>
    <w:rsid w:val="003931C6"/>
    <w:rsid w:val="003A33E5"/>
    <w:rsid w:val="003A761C"/>
    <w:rsid w:val="00432DD8"/>
    <w:rsid w:val="00445B0D"/>
    <w:rsid w:val="00447216"/>
    <w:rsid w:val="004A56BD"/>
    <w:rsid w:val="004B7A27"/>
    <w:rsid w:val="0052255B"/>
    <w:rsid w:val="00562C45"/>
    <w:rsid w:val="00665D3C"/>
    <w:rsid w:val="00666CA1"/>
    <w:rsid w:val="0069172F"/>
    <w:rsid w:val="006F7AD7"/>
    <w:rsid w:val="007454B9"/>
    <w:rsid w:val="00747425"/>
    <w:rsid w:val="007B340E"/>
    <w:rsid w:val="007C1C87"/>
    <w:rsid w:val="0083774F"/>
    <w:rsid w:val="00845960"/>
    <w:rsid w:val="0089442F"/>
    <w:rsid w:val="00907928"/>
    <w:rsid w:val="00907936"/>
    <w:rsid w:val="00920241"/>
    <w:rsid w:val="00950F6E"/>
    <w:rsid w:val="00A10C04"/>
    <w:rsid w:val="00A451B7"/>
    <w:rsid w:val="00AA5982"/>
    <w:rsid w:val="00AC68D7"/>
    <w:rsid w:val="00AD701D"/>
    <w:rsid w:val="00B34F5F"/>
    <w:rsid w:val="00B37DF4"/>
    <w:rsid w:val="00B83C11"/>
    <w:rsid w:val="00B856CA"/>
    <w:rsid w:val="00BC6540"/>
    <w:rsid w:val="00BF1C85"/>
    <w:rsid w:val="00C5028E"/>
    <w:rsid w:val="00C6314C"/>
    <w:rsid w:val="00D0018C"/>
    <w:rsid w:val="00D068E6"/>
    <w:rsid w:val="00D300EB"/>
    <w:rsid w:val="00D964A3"/>
    <w:rsid w:val="00E10C90"/>
    <w:rsid w:val="00E24537"/>
    <w:rsid w:val="00E33601"/>
    <w:rsid w:val="00E6259B"/>
    <w:rsid w:val="00E938E6"/>
    <w:rsid w:val="00EA1BBD"/>
    <w:rsid w:val="00F24543"/>
    <w:rsid w:val="00F4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2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EFD"/>
  </w:style>
  <w:style w:type="paragraph" w:styleId="Stopka">
    <w:name w:val="footer"/>
    <w:basedOn w:val="Normalny"/>
    <w:link w:val="Stopka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EFD"/>
  </w:style>
  <w:style w:type="paragraph" w:styleId="Tekstdymka">
    <w:name w:val="Balloon Text"/>
    <w:basedOn w:val="Normalny"/>
    <w:link w:val="TekstdymkaZnak"/>
    <w:uiPriority w:val="99"/>
    <w:semiHidden/>
    <w:unhideWhenUsed/>
    <w:rsid w:val="0035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E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3811"/>
    <w:pPr>
      <w:spacing w:before="360" w:after="240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305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4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4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4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65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42BE1-93C9-441C-B868-E78FAAB4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922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2020-04-15T09:59:00Z</dcterms:created>
  <dcterms:modified xsi:type="dcterms:W3CDTF">2020-12-07T07:58:00Z</dcterms:modified>
</cp:coreProperties>
</file>