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12" w:rsidRPr="00A92E77" w:rsidRDefault="00C33412" w:rsidP="00A92E77">
      <w:pPr>
        <w:pStyle w:val="Nagwek"/>
        <w:jc w:val="right"/>
        <w:rPr>
          <w:b/>
          <w:sz w:val="24"/>
          <w:szCs w:val="24"/>
        </w:rPr>
      </w:pPr>
      <w:r w:rsidRPr="005B21F5">
        <w:rPr>
          <w:b/>
          <w:sz w:val="24"/>
          <w:szCs w:val="24"/>
        </w:rPr>
        <w:t xml:space="preserve">Załącznik nr 2 </w:t>
      </w:r>
    </w:p>
    <w:p w:rsidR="000D1200" w:rsidRPr="005B21F5" w:rsidRDefault="009738DC" w:rsidP="00C33412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Nr postępowania: WYPAS-15</w:t>
      </w:r>
      <w:bookmarkStart w:id="0" w:name="_GoBack"/>
      <w:bookmarkEnd w:id="0"/>
      <w:r w:rsidR="00AF7E5B">
        <w:rPr>
          <w:rFonts w:cs="Arial"/>
          <w:b/>
          <w:sz w:val="24"/>
          <w:szCs w:val="24"/>
        </w:rPr>
        <w:t>/2020</w:t>
      </w:r>
    </w:p>
    <w:tbl>
      <w:tblPr>
        <w:tblW w:w="150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780"/>
        <w:gridCol w:w="2100"/>
        <w:gridCol w:w="4880"/>
      </w:tblGrid>
      <w:tr w:rsidR="00A92E77" w:rsidRPr="00A92E77" w:rsidTr="00885668">
        <w:trPr>
          <w:trHeight w:val="14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885668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856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wymaganego parametru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A92E77" w:rsidRPr="00A92E77" w:rsidTr="00F10935">
        <w:trPr>
          <w:trHeight w:val="52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Producent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5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7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3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E0624A" w:rsidP="00E06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</w:rPr>
              <w:t xml:space="preserve">Przyczepa o maksymalnej dopuszczalnej masie całkowitej </w:t>
            </w:r>
            <w:r w:rsidR="00626D7B">
              <w:rPr>
                <w:rFonts w:cs="Times New Roman"/>
                <w:sz w:val="24"/>
                <w:szCs w:val="24"/>
              </w:rPr>
              <w:t>3</w:t>
            </w:r>
            <w:r w:rsidR="00D74E0E">
              <w:rPr>
                <w:sz w:val="24"/>
                <w:szCs w:val="24"/>
              </w:rPr>
              <w:t xml:space="preserve"> 0</w:t>
            </w:r>
            <w:r w:rsidR="00AF7E5B" w:rsidRPr="00FE7D95">
              <w:rPr>
                <w:sz w:val="24"/>
                <w:szCs w:val="24"/>
              </w:rPr>
              <w:t>0</w:t>
            </w:r>
            <w:r w:rsidR="00AF7E5B" w:rsidRPr="00FE7D95">
              <w:rPr>
                <w:rFonts w:cs="Times New Roman"/>
                <w:sz w:val="24"/>
                <w:szCs w:val="24"/>
              </w:rPr>
              <w:t>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3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D74E0E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Ładowność min. 1 2</w:t>
            </w:r>
            <w:r w:rsidR="00FF79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E642D1" w:rsidP="00AF7E5B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Przestrzeń ładunkowa o wymiarach minimalnych: 300 cm długość, 1</w:t>
            </w:r>
            <w:r w:rsidR="00FF79EA">
              <w:rPr>
                <w:sz w:val="24"/>
                <w:szCs w:val="24"/>
                <w:shd w:val="clear" w:color="auto" w:fill="FFFFFF"/>
              </w:rPr>
              <w:t>65</w:t>
            </w:r>
            <w:r>
              <w:rPr>
                <w:sz w:val="24"/>
                <w:szCs w:val="24"/>
                <w:shd w:val="clear" w:color="auto" w:fill="FFFFFF"/>
              </w:rPr>
              <w:t xml:space="preserve"> cm szerokość, 230 cm wysokość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5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516E59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Liczba osi</w:t>
            </w:r>
            <w:r w:rsidR="00E642D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35BD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– 2 hamowane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9F" w:rsidRDefault="000E769F" w:rsidP="008916D7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Koło podporowe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69F" w:rsidRPr="00A92E77" w:rsidRDefault="000E769F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:rsidR="000E769F" w:rsidRPr="00A92E77" w:rsidRDefault="000E769F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92E77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0E769F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8916D7" w:rsidRDefault="002B58D2" w:rsidP="008916D7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Ściany drewniane </w:t>
            </w:r>
            <w:r w:rsidR="00067A2C">
              <w:rPr>
                <w:sz w:val="24"/>
                <w:szCs w:val="24"/>
                <w:shd w:val="clear" w:color="auto" w:fill="FFFFFF"/>
              </w:rPr>
              <w:t>lub aluminiowe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0E769F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2B58D2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B58D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Podłoga</w:t>
            </w:r>
            <w:r w:rsidR="000E769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aluminiowa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pokryta gumą antypoślizgową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8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0E76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2B58D2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B58D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Dach z tworzywa sztucznego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265797">
        <w:trPr>
          <w:trHeight w:val="42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69F" w:rsidRPr="00A92E77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AF7E5B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D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rzwi boczne ułatwiające dostęp do zwierząt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, zamykane na klucz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9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0E769F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Wspornik </w:t>
            </w:r>
            <w:r w:rsidR="00DF037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lewy i prawy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ściany bocznej </w:t>
            </w:r>
            <w:r w:rsidR="00DF037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jeden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z </w:t>
            </w:r>
            <w:r w:rsidR="00DF037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tyłu lub dwa z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przodu</w:t>
            </w:r>
            <w:r w:rsidR="00DF037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i z tyłu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0E769F">
        <w:trPr>
          <w:trHeight w:val="36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0E769F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Rampa wspomagana siłownikami gazowymi, pokryta gumą antypoślizgową i z poprzeczkami antypoślizgowymi, otwierana do dołu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0E769F">
        <w:trPr>
          <w:trHeight w:val="4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0E769F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Plandeka lub roleta tylna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samozwijalna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0E769F">
        <w:trPr>
          <w:trHeight w:val="4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0E769F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Min. dwa okna, z regulowanym otwarciem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0E769F">
        <w:trPr>
          <w:trHeight w:val="4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0E769F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Opony min. 13”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Pr="00A92E77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DF037E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Koło zapasowe w pokrowcu montowane na zewnątrz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2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Ładowanie koni – z tyłu przyczepy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0E769F">
        <w:trPr>
          <w:trHeight w:val="43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Pr="00A92E77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Regulacja dla większych i mniejszych koni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0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Pr="00A92E77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Separacja wewnętrzna między końmi – przestawna i wyjmowana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2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Ściany boczne (wewnętrzne) z odbojnikami i osłonami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F10935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E769F" w:rsidRPr="00A92E77" w:rsidTr="00DF037E">
        <w:trPr>
          <w:trHeight w:val="41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Pr="00A92E77" w:rsidRDefault="000E769F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0E769F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Światła zewnętrzne – zgodne z przepisami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F037E" w:rsidRPr="00A92E77" w:rsidTr="00DF037E">
        <w:trPr>
          <w:trHeight w:val="4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7E" w:rsidRPr="00A92E77" w:rsidRDefault="00DF037E" w:rsidP="00DF0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7E" w:rsidRDefault="00DF037E" w:rsidP="00DF037E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Światła wewnętrzne z przodu i z tyłu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E" w:rsidRPr="00A92E77" w:rsidRDefault="00DF037E" w:rsidP="00DF0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DF037E" w:rsidRPr="00A92E77" w:rsidRDefault="00DF037E" w:rsidP="00DF0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F037E" w:rsidRPr="00A92E77" w:rsidTr="00DF037E">
        <w:trPr>
          <w:trHeight w:val="4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7E" w:rsidRDefault="00DF037E" w:rsidP="00DF0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7E" w:rsidRDefault="00DF037E" w:rsidP="00DF037E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Uchwyty umożliwiające przywiązanie koni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37E" w:rsidRPr="00A92E77" w:rsidRDefault="00DF037E" w:rsidP="00DF0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:rsidR="00DF037E" w:rsidRPr="00A92E77" w:rsidRDefault="00DF037E" w:rsidP="00DF0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F037E" w:rsidRPr="00A92E77" w:rsidTr="00DF037E">
        <w:trPr>
          <w:trHeight w:val="4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7E" w:rsidRDefault="00DF037E" w:rsidP="00DF0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7E" w:rsidRDefault="00DF037E" w:rsidP="00DF037E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Monitoring video z kamerą cofania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37E" w:rsidRPr="00A92E77" w:rsidRDefault="00DF037E" w:rsidP="00DF0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:rsidR="00DF037E" w:rsidRPr="00A92E77" w:rsidRDefault="00DF037E" w:rsidP="00DF0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33412" w:rsidRPr="008916D7" w:rsidRDefault="00C33412" w:rsidP="008916D7">
      <w:pPr>
        <w:tabs>
          <w:tab w:val="left" w:pos="284"/>
        </w:tabs>
        <w:autoSpaceDN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sectPr w:rsidR="00C33412" w:rsidRPr="008916D7" w:rsidSect="009F1E2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DF" w:rsidRDefault="000E22DF" w:rsidP="009F1E2B">
      <w:pPr>
        <w:spacing w:after="0" w:line="240" w:lineRule="auto"/>
      </w:pPr>
      <w:r>
        <w:separator/>
      </w:r>
    </w:p>
  </w:endnote>
  <w:endnote w:type="continuationSeparator" w:id="0">
    <w:p w:rsidR="000E22DF" w:rsidRDefault="000E22DF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2B" w:rsidRDefault="00FC05E8" w:rsidP="00FC05E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05713" cy="823175"/>
          <wp:effectExtent l="19050" t="0" r="9087" b="0"/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932" cy="82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DF" w:rsidRDefault="000E22DF" w:rsidP="009F1E2B">
      <w:pPr>
        <w:spacing w:after="0" w:line="240" w:lineRule="auto"/>
      </w:pPr>
      <w:r>
        <w:separator/>
      </w:r>
    </w:p>
  </w:footnote>
  <w:footnote w:type="continuationSeparator" w:id="0">
    <w:p w:rsidR="000E22DF" w:rsidRDefault="000E22DF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12" w:rsidRPr="00AF7E5B" w:rsidRDefault="00C33412" w:rsidP="00C33412">
    <w:pPr>
      <w:pStyle w:val="Nagwek"/>
      <w:jc w:val="right"/>
      <w:rPr>
        <w:rFonts w:ascii="Times New Roman" w:hAnsi="Times New Roman" w:cs="Times New Roman"/>
        <w:bCs/>
        <w:i/>
      </w:rPr>
    </w:pPr>
    <w:r w:rsidRPr="00AF7E5B">
      <w:rPr>
        <w:rFonts w:ascii="Times New Roman" w:hAnsi="Times New Roman" w:cs="Times New Roman"/>
        <w:i/>
      </w:rPr>
      <w:t>„</w:t>
    </w:r>
    <w:r w:rsidRPr="00AF7E5B">
      <w:rPr>
        <w:rFonts w:ascii="Times New Roman" w:hAnsi="Times New Roman" w:cs="Times New Roman"/>
        <w:bCs/>
        <w:i/>
      </w:rPr>
      <w:t>Ochrona ptaków wodno-błotnych w Dolinie Górnej Narwi PLB200007”</w:t>
    </w:r>
  </w:p>
  <w:p w:rsidR="00C33412" w:rsidRPr="009F1E2B" w:rsidRDefault="00C33412" w:rsidP="00C33412">
    <w:pPr>
      <w:pStyle w:val="Nagwek"/>
      <w:jc w:val="right"/>
      <w:rPr>
        <w:i/>
      </w:rPr>
    </w:pPr>
    <w:r w:rsidRPr="00AF7E5B">
      <w:rPr>
        <w:rFonts w:ascii="Times New Roman" w:hAnsi="Times New Roman" w:cs="Times New Roman"/>
        <w:i/>
      </w:rPr>
      <w:t xml:space="preserve"> POIS.02.04.00-00-0131/16</w:t>
    </w:r>
  </w:p>
  <w:p w:rsidR="00C33412" w:rsidRDefault="00C3341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E416A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89"/>
    <w:rsid w:val="00043190"/>
    <w:rsid w:val="00067A2C"/>
    <w:rsid w:val="000B4DC1"/>
    <w:rsid w:val="000B75F2"/>
    <w:rsid w:val="000E22DF"/>
    <w:rsid w:val="000E769F"/>
    <w:rsid w:val="00200085"/>
    <w:rsid w:val="0022556F"/>
    <w:rsid w:val="00265797"/>
    <w:rsid w:val="002B58D2"/>
    <w:rsid w:val="002C0F30"/>
    <w:rsid w:val="002C448C"/>
    <w:rsid w:val="00320BBF"/>
    <w:rsid w:val="003C591B"/>
    <w:rsid w:val="00516E59"/>
    <w:rsid w:val="00541E30"/>
    <w:rsid w:val="00563BF7"/>
    <w:rsid w:val="005B21F5"/>
    <w:rsid w:val="00626D7B"/>
    <w:rsid w:val="00650BCB"/>
    <w:rsid w:val="00685032"/>
    <w:rsid w:val="006E5DFC"/>
    <w:rsid w:val="0072463C"/>
    <w:rsid w:val="007C2EAE"/>
    <w:rsid w:val="007C4874"/>
    <w:rsid w:val="00821947"/>
    <w:rsid w:val="00843304"/>
    <w:rsid w:val="00885668"/>
    <w:rsid w:val="008916D7"/>
    <w:rsid w:val="009055BC"/>
    <w:rsid w:val="009117BF"/>
    <w:rsid w:val="009436CF"/>
    <w:rsid w:val="009718C9"/>
    <w:rsid w:val="009738DC"/>
    <w:rsid w:val="009A2A6C"/>
    <w:rsid w:val="009D41C8"/>
    <w:rsid w:val="009F1E2B"/>
    <w:rsid w:val="00A3657E"/>
    <w:rsid w:val="00A92E77"/>
    <w:rsid w:val="00AA601C"/>
    <w:rsid w:val="00AC0202"/>
    <w:rsid w:val="00AE3B94"/>
    <w:rsid w:val="00AF7E5B"/>
    <w:rsid w:val="00B60CFC"/>
    <w:rsid w:val="00B65056"/>
    <w:rsid w:val="00BF3389"/>
    <w:rsid w:val="00C33412"/>
    <w:rsid w:val="00CC40C5"/>
    <w:rsid w:val="00D24717"/>
    <w:rsid w:val="00D74E0E"/>
    <w:rsid w:val="00DB5956"/>
    <w:rsid w:val="00DF037E"/>
    <w:rsid w:val="00E0624A"/>
    <w:rsid w:val="00E34C52"/>
    <w:rsid w:val="00E35BDB"/>
    <w:rsid w:val="00E642D1"/>
    <w:rsid w:val="00E84E07"/>
    <w:rsid w:val="00EA6E58"/>
    <w:rsid w:val="00EE2181"/>
    <w:rsid w:val="00F10935"/>
    <w:rsid w:val="00F43A8C"/>
    <w:rsid w:val="00FC05E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user</cp:lastModifiedBy>
  <cp:revision>2</cp:revision>
  <dcterms:created xsi:type="dcterms:W3CDTF">2020-12-23T08:37:00Z</dcterms:created>
  <dcterms:modified xsi:type="dcterms:W3CDTF">2020-12-23T08:37:00Z</dcterms:modified>
</cp:coreProperties>
</file>