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AF41EC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0A6789">
        <w:rPr>
          <w:rFonts w:ascii="Arial" w:hAnsi="Arial" w:cs="Arial"/>
          <w:color w:val="000000"/>
          <w:sz w:val="18"/>
          <w:szCs w:val="18"/>
        </w:rPr>
        <w:t>0</w:t>
      </w:r>
      <w:r w:rsidR="00F652F1">
        <w:rPr>
          <w:rFonts w:ascii="Arial" w:hAnsi="Arial" w:cs="Arial"/>
          <w:color w:val="000000"/>
          <w:sz w:val="18"/>
          <w:szCs w:val="18"/>
        </w:rPr>
        <w:t>4</w:t>
      </w:r>
      <w:r w:rsidR="000A6789">
        <w:rPr>
          <w:rFonts w:ascii="Arial" w:hAnsi="Arial" w:cs="Arial"/>
          <w:color w:val="000000"/>
          <w:sz w:val="18"/>
          <w:szCs w:val="18"/>
        </w:rPr>
        <w:t>/2023</w:t>
      </w:r>
    </w:p>
    <w:p w:rsidR="00981E7F" w:rsidRPr="00AF41EC" w:rsidRDefault="00AF41EC" w:rsidP="00AF41EC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SZCZEGÓŁOWY OPIS ZAMÓWIENIA</w:t>
      </w:r>
    </w:p>
    <w:p w:rsidR="00004642" w:rsidRPr="00112E22" w:rsidRDefault="00AF41EC" w:rsidP="00004642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pn. </w:t>
      </w:r>
      <w:r w:rsidR="000A678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</w:t>
      </w:r>
      <w:r w:rsidR="000046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31C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antydrapieżniczego</w:t>
      </w:r>
      <w:proofErr w:type="spellEnd"/>
    </w:p>
    <w:p w:rsidR="00C566D1" w:rsidRDefault="00C566D1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41EC" w:rsidRDefault="008A2C48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Zamówienie obejmuję dostawę </w:t>
      </w:r>
      <w:r w:rsidR="00F652F1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materiałów do budowy ogrodzenia </w:t>
      </w:r>
      <w:proofErr w:type="spellStart"/>
      <w:r w:rsidR="00F652F1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F652F1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AF41EC" w:rsidRPr="00F652F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zgodnie z poniższym wykazem:</w:t>
      </w:r>
    </w:p>
    <w:p w:rsidR="00F652F1" w:rsidRPr="00F652F1" w:rsidRDefault="00F652F1" w:rsidP="00F652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36"/>
        <w:gridCol w:w="4906"/>
        <w:gridCol w:w="929"/>
        <w:gridCol w:w="1134"/>
      </w:tblGrid>
      <w:tr w:rsidR="00C72FA0" w:rsidRPr="007A071F" w:rsidTr="00C72FA0">
        <w:trPr>
          <w:trHeight w:val="759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Materiał</w:t>
            </w:r>
          </w:p>
        </w:tc>
        <w:tc>
          <w:tcPr>
            <w:tcW w:w="4906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29" w:type="dxa"/>
            <w:shd w:val="pct10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A35F7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  <w:r w:rsidR="00A35F7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35F70" w:rsidRPr="00C72FA0">
              <w:rPr>
                <w:rFonts w:ascii="Arial" w:hAnsi="Arial" w:cs="Arial"/>
                <w:color w:val="000000"/>
                <w:sz w:val="18"/>
                <w:szCs w:val="18"/>
              </w:rPr>
              <w:t>Ø: 2-3 mm</w:t>
            </w:r>
          </w:p>
        </w:tc>
        <w:tc>
          <w:tcPr>
            <w:tcW w:w="4906" w:type="dxa"/>
            <w:vAlign w:val="center"/>
          </w:tcPr>
          <w:p w:rsidR="00C72FA0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drut wykonany ze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stal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i, zabezpieczony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drutu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2-3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co najmniej 10 letnia gwarancja producenta na korozję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100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0,04 oma/m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Plecionka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plecionki: 2-4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 kolor: dobrze widoczny w terenie, np. biały, czerwony, niebieski, biało-niebieski, biało-czerwony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0,2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Przewodniki: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0A06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4 nierdzewne o Ø min. 0,2 mm i min. 2 miedziane o Ø min. 0,25 mm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DD57ED">
        <w:trPr>
          <w:trHeight w:val="3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Taśma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szerokość: 2-4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kolor: dobrze widoczny w terenie, np. biały, jaskrawy lub mieszany (biało-jaskrawy)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oporność: mniejsza niż 0,1 oma/m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80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taśma wykonana z polietylenu z wplecionymi min. 4 drucikami miedzianymi i stalowymi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Linka stalowa ocynkowana</w:t>
            </w:r>
          </w:p>
          <w:p w:rsidR="00A35F70" w:rsidRPr="007A071F" w:rsidRDefault="00A35F7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Ø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zabezpieczona galwanicznie przed korozją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linki: min.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wytrzymałość na zrywanie: min. 160 kg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oporność: mniejsza niż 0,02 oma/m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w splocie min. 15 drutów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plecionki z włókien polietylenowych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ącznik dedykowany do plecionki z włókien polietylenowych opisanej w pkt. 2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Łącznik do taśmy do pastucha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ł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ącznik samozaciskowy,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Zacisk do linki stalowej</w:t>
            </w:r>
          </w:p>
        </w:tc>
        <w:tc>
          <w:tcPr>
            <w:tcW w:w="4906" w:type="dxa"/>
            <w:vAlign w:val="center"/>
          </w:tcPr>
          <w:p w:rsidR="00C72FA0" w:rsidRPr="00C72FA0" w:rsidRDefault="00590E63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z</w:t>
            </w:r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acisk (</w:t>
            </w:r>
            <w:proofErr w:type="spellStart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>cybant</w:t>
            </w:r>
            <w:proofErr w:type="spellEnd"/>
            <w:r w:rsidR="00C72FA0"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) ocynkowany do linki stalowej opisanej w pkt. 1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całkowita: 8,5 cm,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wydłużony wkręt do drewna z głęboko zatopionym trzpieniem *trzpień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1 675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z gwintem do drewna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minimalne: długość trzpienia: 3,5 cm, Ø trzpienia: 3,5 mm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wydłużony wkręt do drewna z zatopionym trzpieniem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klamra/zatrzask z tworzywa sztucznego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z gwintem do drewna z wydłużonym trzpieniem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trzpienia: 10-20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trzpień stalowy ocynkowany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z tworzywa sztucznego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okrągły do słupków z włókna szklanego do prowadzenia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gładkie brzegi, zabezpieczające przewód przed przetarciem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do słupków z włókna szklanego do prowadzenia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izolator z zatrzaskiem, dostosowany do dostarczonej taśmy do pastucha elektrycznego, opisanej w pkt. 3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przystosowany do słupków o Ø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potrójny kołnierz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przeciwprzebiciowy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Sprężyna napinająca do drutu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drut o Ø min. 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sprężyny min. 30 cm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Napinacz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napinacz okrągły, metalowy z blokadą zabezpieczającą naciągnięty drut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Kierownica do napinacza drutu/plecionki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kierownica dedykowana do napinaczy drutu/plecionki opisanych w pkt. 14, ułatwiająca naciąganie drutu/plecionki po połączeniu z napinaczem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bramowy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o długości min. 3,5 cm i Ø 3,5 mm ze stali ocynkowanej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haczyki po obu stronach izolatora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rolkowy z wkrętem do drewna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izolator z obrotową rolką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kształt trzpienia zapobiegający stykaniu przewodu ze stalowym gwintem (wygięty)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rolka z tworzywa sztucznego, nieprzewodzącego prądu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wkręt ze stali ocynkowanej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linki/plecionki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dostosowany do prowadzenia drutu, linki lub plecionki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owalny kształt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19.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Izolator startowy/narożny do taśmy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obudowa z tworzywa sztucznego z otworami do mocowania wkrętami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dwie klamry do mocowania taśmy, rozmiar dostosowany do dostarczonej taśmy do pastucha elektrycznego, opisanej w pkt. 3 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oczkowy z gwintem do drewna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8 cm, Ø 8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oczko pełne zespawane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Wkręt do drewna z sześciokątnym łbem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długość 20 cm,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 Ø 10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podłączeniowy ziemny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do montażu w ziemi, pięciożyłowy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przekrój żyły: 1,5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żyły miedziane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izolacja z tworzywa sztucznego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odporność na przebicie: do 20 000 Volt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czerwonej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przewód przeznaczony do połączeń paneli słonecznych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Przewód do instalacji fotowoltaicznych w czarnej powłoce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jednożyłowy, podwójnie izolowany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Ø od 4 do 6 mm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przewód przeznaczony do połączeń paneli słonecznych z elektryzatorem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25.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Odgromnik ogrodzenia elektrycznego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urządzenie do zabezpieczenia elektryzatora przed wyładowaniami elektrycznymi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ocynkowana, izolatory: tworzywo sztuczne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26.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Uziom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długość min. 1 m, grubość min. 1 cm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stal galwanizowana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27.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Elektryzator akumulatorowy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szczytowe: 15 000V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 xml:space="preserve">energia wyjściowa: od 500 do 5000 </w:t>
            </w:r>
            <w:proofErr w:type="spellStart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mJ</w:t>
            </w:r>
            <w:proofErr w:type="spellEnd"/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, regulowana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zasilanie 12V (akumulator)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podłączenia paneli słonecznych doładowujących akumulator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kontrola poziomu naładowania akumulatora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590E6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3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C72FA0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72FA0" w:rsidRPr="007A071F" w:rsidRDefault="00C72FA0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28.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Akumulator żelowy</w:t>
            </w:r>
          </w:p>
        </w:tc>
        <w:tc>
          <w:tcPr>
            <w:tcW w:w="4906" w:type="dxa"/>
            <w:vAlign w:val="center"/>
          </w:tcPr>
          <w:p w:rsidR="00C72FA0" w:rsidRPr="00C72FA0" w:rsidRDefault="00C72FA0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zasilania elektryzatora (z pkt. 27)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pojemność min. 55 Ah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napięcie znamionowe 12 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możliwość wielokrotnego rozładowywania i ładowania, bez wpływu na żywotność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długi czas rozładowania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kompatybilny z panelem słonecznym (z pkt. 29)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 w:rsidR="00391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2 lata</w:t>
            </w:r>
          </w:p>
        </w:tc>
        <w:tc>
          <w:tcPr>
            <w:tcW w:w="929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72FA0" w:rsidRPr="007A071F" w:rsidRDefault="00C72FA0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29.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Panel słoneczny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9A07C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solarny polikrystaliczny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lub monokrystaliczny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min. 80 W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powinien ładować dostarczony akumulator (opisany w pkt. 28)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panel w zestawie z regulatorem ładowania/napięcia i stojakiem/stelażem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264F7D">
              <w:rPr>
                <w:rFonts w:ascii="Arial" w:eastAsia="Times New Roman" w:hAnsi="Arial" w:cs="Arial"/>
                <w:noProof/>
                <w:sz w:val="18"/>
                <w:szCs w:val="18"/>
              </w:rPr>
              <w:t>Stojak/stelaż</w:t>
            </w:r>
            <w:r w:rsidRPr="00264F7D">
              <w:rPr>
                <w:rFonts w:ascii="Arial" w:eastAsia="Times New Roman" w:hAnsi="Arial" w:cs="Arial"/>
                <w:sz w:val="18"/>
                <w:szCs w:val="18"/>
              </w:rPr>
              <w:t xml:space="preserve"> powinien umożliwiać zamocowanie dostarczanego panelu na wysokości ok. 150 cm nad ziemią i gwarantować stabilność konstrukcji.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gwarancja producenta: min. 5 lat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30.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Włącznik przewodników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Włącznik do wysokiego napięcia umożliwiający odłączanie poszczególnych przewodników podłączonych do elektryzatora. Montowane wewnątrz skrzyni (z pkt. 32)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31.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Miernik napięcia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do pomiaru napięcia bez konieczności stosowania uziemienia do 15 KV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cyfrowy wyświetlacz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32.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Skrzynka zewnętrzna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rozmiar skrzynki ma umożliwiać umieszczenie w niej dwóch akumulatorów dwóch elektryzatorów oraz pozostałych urządzeń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br/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zamykana na klucz lub kłódkę</w:t>
            </w:r>
            <w:r w:rsidRPr="00C72FA0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35F70">
              <w:rPr>
                <w:rFonts w:ascii="Arial" w:hAnsi="Arial" w:cs="Arial"/>
                <w:color w:val="000000" w:themeColor="text1"/>
                <w:sz w:val="18"/>
                <w:szCs w:val="18"/>
              </w:rPr>
              <w:t>do zamontowania na stojaku/stelażu, zapewniającym stabilne osadzenie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  <w:tr w:rsidR="00DD57ED" w:rsidRPr="007A071F" w:rsidTr="00194550">
        <w:trPr>
          <w:trHeight w:val="5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57ED" w:rsidRPr="007A071F" w:rsidRDefault="00DD57ED" w:rsidP="00C72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071F">
              <w:rPr>
                <w:rFonts w:ascii="Arial" w:eastAsia="Calibri" w:hAnsi="Arial" w:cs="Arial"/>
                <w:sz w:val="18"/>
                <w:szCs w:val="18"/>
              </w:rPr>
              <w:t>33.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A07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Tabliczka ostrzegawcza</w:t>
            </w:r>
          </w:p>
        </w:tc>
        <w:tc>
          <w:tcPr>
            <w:tcW w:w="4906" w:type="dxa"/>
            <w:vAlign w:val="center"/>
          </w:tcPr>
          <w:p w:rsidR="00DD57ED" w:rsidRPr="00C72FA0" w:rsidRDefault="00DD57ED" w:rsidP="00C72FA0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materiał: tworzywo sztuczne odporne na warunki atmosferyczne (słońce, deszcz, mróz) i elastyczne, umożliwiającego przymocowanie jej do słupka lub powieszeni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na ogrodzeniu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* tło w kolorze 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ółtym lub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nym zwracającym uwagę z ostrzeż</w:t>
            </w:r>
            <w:r w:rsidRPr="00C72FA0">
              <w:rPr>
                <w:rFonts w:ascii="Arial" w:hAnsi="Arial" w:cs="Arial"/>
                <w:color w:val="000000"/>
                <w:sz w:val="18"/>
                <w:szCs w:val="18"/>
              </w:rPr>
              <w:t>eniem typu "Uwaga, ogrodzenie elektryczne"</w:t>
            </w:r>
          </w:p>
        </w:tc>
        <w:tc>
          <w:tcPr>
            <w:tcW w:w="929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D57ED" w:rsidRPr="007A071F" w:rsidRDefault="00DD57ED" w:rsidP="00C72F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1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</w:tr>
    </w:tbl>
    <w:p w:rsidR="00AF41EC" w:rsidRDefault="00AF41EC" w:rsidP="00D90CAB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GoBack"/>
      <w:bookmarkEnd w:id="0"/>
    </w:p>
    <w:sectPr w:rsidR="00AF41EC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FA" w:rsidRDefault="005B53FA">
      <w:pPr>
        <w:spacing w:after="0" w:line="240" w:lineRule="auto"/>
      </w:pPr>
      <w:r>
        <w:separator/>
      </w:r>
    </w:p>
  </w:endnote>
  <w:endnote w:type="continuationSeparator" w:id="0">
    <w:p w:rsidR="005B53FA" w:rsidRDefault="005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C" w:rsidRDefault="00AF41EC" w:rsidP="0071770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FA" w:rsidRDefault="005B53FA">
      <w:pPr>
        <w:spacing w:after="0" w:line="240" w:lineRule="auto"/>
      </w:pPr>
      <w:r>
        <w:separator/>
      </w:r>
    </w:p>
  </w:footnote>
  <w:footnote w:type="continuationSeparator" w:id="0">
    <w:p w:rsidR="005B53FA" w:rsidRDefault="005B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AF41EC" w:rsidTr="00F548B9">
      <w:tc>
        <w:tcPr>
          <w:tcW w:w="2802" w:type="dxa"/>
          <w:hideMark/>
        </w:tcPr>
        <w:p w:rsidR="00AF41EC" w:rsidRDefault="00AF41EC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AF41EC" w:rsidRDefault="00AF41EC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AF41EC" w:rsidRDefault="00AF41EC" w:rsidP="001A6F53">
    <w:pPr>
      <w:pStyle w:val="Nagwek"/>
      <w:tabs>
        <w:tab w:val="clear" w:pos="4536"/>
        <w:tab w:val="center" w:pos="3544"/>
      </w:tabs>
    </w:pPr>
  </w:p>
  <w:p w:rsidR="00AF41EC" w:rsidRPr="00CD63EE" w:rsidRDefault="00AF41EC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56132"/>
    <w:multiLevelType w:val="hybridMultilevel"/>
    <w:tmpl w:val="E07A2F30"/>
    <w:lvl w:ilvl="0" w:tplc="79DA2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E5D11"/>
    <w:multiLevelType w:val="hybridMultilevel"/>
    <w:tmpl w:val="5BE854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10"/>
  </w:num>
  <w:num w:numId="6">
    <w:abstractNumId w:val="37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6"/>
  </w:num>
  <w:num w:numId="15">
    <w:abstractNumId w:val="14"/>
  </w:num>
  <w:num w:numId="16">
    <w:abstractNumId w:val="32"/>
  </w:num>
  <w:num w:numId="17">
    <w:abstractNumId w:val="13"/>
  </w:num>
  <w:num w:numId="18">
    <w:abstractNumId w:val="6"/>
  </w:num>
  <w:num w:numId="19">
    <w:abstractNumId w:val="33"/>
  </w:num>
  <w:num w:numId="20">
    <w:abstractNumId w:val="8"/>
  </w:num>
  <w:num w:numId="21">
    <w:abstractNumId w:val="29"/>
  </w:num>
  <w:num w:numId="22">
    <w:abstractNumId w:val="31"/>
  </w:num>
  <w:num w:numId="23">
    <w:abstractNumId w:val="28"/>
  </w:num>
  <w:num w:numId="24">
    <w:abstractNumId w:val="4"/>
  </w:num>
  <w:num w:numId="25">
    <w:abstractNumId w:val="39"/>
  </w:num>
  <w:num w:numId="26">
    <w:abstractNumId w:val="25"/>
  </w:num>
  <w:num w:numId="27">
    <w:abstractNumId w:val="35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6"/>
  </w:num>
  <w:num w:numId="34">
    <w:abstractNumId w:val="21"/>
  </w:num>
  <w:num w:numId="35">
    <w:abstractNumId w:val="11"/>
  </w:num>
  <w:num w:numId="36">
    <w:abstractNumId w:val="5"/>
  </w:num>
  <w:num w:numId="37">
    <w:abstractNumId w:val="22"/>
  </w:num>
  <w:num w:numId="38">
    <w:abstractNumId w:val="18"/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42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28C4"/>
    <w:rsid w:val="000573CE"/>
    <w:rsid w:val="00061A4B"/>
    <w:rsid w:val="00062660"/>
    <w:rsid w:val="00066FFD"/>
    <w:rsid w:val="00070FA2"/>
    <w:rsid w:val="00081C59"/>
    <w:rsid w:val="00083C7B"/>
    <w:rsid w:val="00087179"/>
    <w:rsid w:val="000932AD"/>
    <w:rsid w:val="000940B9"/>
    <w:rsid w:val="000961B1"/>
    <w:rsid w:val="00096D5B"/>
    <w:rsid w:val="00097C10"/>
    <w:rsid w:val="000A01E4"/>
    <w:rsid w:val="000A06A6"/>
    <w:rsid w:val="000A105D"/>
    <w:rsid w:val="000A2545"/>
    <w:rsid w:val="000A6789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27D33"/>
    <w:rsid w:val="00135BC1"/>
    <w:rsid w:val="0014484D"/>
    <w:rsid w:val="00145517"/>
    <w:rsid w:val="00157B56"/>
    <w:rsid w:val="00157DD4"/>
    <w:rsid w:val="00163AF4"/>
    <w:rsid w:val="00163F6B"/>
    <w:rsid w:val="00174398"/>
    <w:rsid w:val="00175BFC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4BD"/>
    <w:rsid w:val="001E460C"/>
    <w:rsid w:val="001F0E4B"/>
    <w:rsid w:val="00201325"/>
    <w:rsid w:val="00201479"/>
    <w:rsid w:val="0020469F"/>
    <w:rsid w:val="00215396"/>
    <w:rsid w:val="00224DC4"/>
    <w:rsid w:val="0023617F"/>
    <w:rsid w:val="00244E57"/>
    <w:rsid w:val="00252A2E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C7F89"/>
    <w:rsid w:val="002D5777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24222"/>
    <w:rsid w:val="0033003B"/>
    <w:rsid w:val="0033043E"/>
    <w:rsid w:val="003309D2"/>
    <w:rsid w:val="00356283"/>
    <w:rsid w:val="0036611B"/>
    <w:rsid w:val="003670A2"/>
    <w:rsid w:val="003715C1"/>
    <w:rsid w:val="00372E09"/>
    <w:rsid w:val="003777CA"/>
    <w:rsid w:val="00386059"/>
    <w:rsid w:val="00390EE0"/>
    <w:rsid w:val="0039185F"/>
    <w:rsid w:val="00392A9C"/>
    <w:rsid w:val="003945DE"/>
    <w:rsid w:val="003C09E4"/>
    <w:rsid w:val="003C1B2C"/>
    <w:rsid w:val="003C5489"/>
    <w:rsid w:val="003D64F4"/>
    <w:rsid w:val="003D6F3C"/>
    <w:rsid w:val="003E58E3"/>
    <w:rsid w:val="003E5F91"/>
    <w:rsid w:val="003F04A0"/>
    <w:rsid w:val="003F1CEC"/>
    <w:rsid w:val="0040423A"/>
    <w:rsid w:val="00406915"/>
    <w:rsid w:val="0042250D"/>
    <w:rsid w:val="004251AD"/>
    <w:rsid w:val="004329ED"/>
    <w:rsid w:val="00436E20"/>
    <w:rsid w:val="0043783E"/>
    <w:rsid w:val="004464FE"/>
    <w:rsid w:val="00451B1A"/>
    <w:rsid w:val="0045220D"/>
    <w:rsid w:val="00464EE3"/>
    <w:rsid w:val="0047187A"/>
    <w:rsid w:val="0047208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2B72"/>
    <w:rsid w:val="00540796"/>
    <w:rsid w:val="00542A83"/>
    <w:rsid w:val="00545062"/>
    <w:rsid w:val="00546361"/>
    <w:rsid w:val="0054782F"/>
    <w:rsid w:val="00582D1F"/>
    <w:rsid w:val="00590E63"/>
    <w:rsid w:val="005936AD"/>
    <w:rsid w:val="0059694C"/>
    <w:rsid w:val="005A0541"/>
    <w:rsid w:val="005A6D75"/>
    <w:rsid w:val="005B53FA"/>
    <w:rsid w:val="005B5B07"/>
    <w:rsid w:val="005B6F68"/>
    <w:rsid w:val="005C2F70"/>
    <w:rsid w:val="005C572B"/>
    <w:rsid w:val="005C7C6C"/>
    <w:rsid w:val="005E047C"/>
    <w:rsid w:val="005E0BDA"/>
    <w:rsid w:val="005E3C97"/>
    <w:rsid w:val="005E63C1"/>
    <w:rsid w:val="005F1BF7"/>
    <w:rsid w:val="005F2458"/>
    <w:rsid w:val="005F559A"/>
    <w:rsid w:val="005F7B21"/>
    <w:rsid w:val="0060415C"/>
    <w:rsid w:val="00607966"/>
    <w:rsid w:val="00607E83"/>
    <w:rsid w:val="006207A1"/>
    <w:rsid w:val="006358E4"/>
    <w:rsid w:val="00641032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1770E"/>
    <w:rsid w:val="007245C8"/>
    <w:rsid w:val="007306A3"/>
    <w:rsid w:val="00734B0F"/>
    <w:rsid w:val="007354BB"/>
    <w:rsid w:val="0074039F"/>
    <w:rsid w:val="00741F70"/>
    <w:rsid w:val="0075403A"/>
    <w:rsid w:val="00771F16"/>
    <w:rsid w:val="007731EA"/>
    <w:rsid w:val="00782D94"/>
    <w:rsid w:val="00783738"/>
    <w:rsid w:val="007A071F"/>
    <w:rsid w:val="007A2B9E"/>
    <w:rsid w:val="007A438E"/>
    <w:rsid w:val="007B3D74"/>
    <w:rsid w:val="007C4CA0"/>
    <w:rsid w:val="007C6240"/>
    <w:rsid w:val="007F2AF4"/>
    <w:rsid w:val="007F3C4F"/>
    <w:rsid w:val="008339F9"/>
    <w:rsid w:val="00833DBF"/>
    <w:rsid w:val="00840F5A"/>
    <w:rsid w:val="00841D78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1C7"/>
    <w:rsid w:val="0089765A"/>
    <w:rsid w:val="008A2C48"/>
    <w:rsid w:val="008B7E4C"/>
    <w:rsid w:val="008C1371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45598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159A"/>
    <w:rsid w:val="00995F06"/>
    <w:rsid w:val="009A3A3D"/>
    <w:rsid w:val="009A7C8E"/>
    <w:rsid w:val="009C3D45"/>
    <w:rsid w:val="009D1D44"/>
    <w:rsid w:val="009D6FBA"/>
    <w:rsid w:val="009E48D2"/>
    <w:rsid w:val="009F3F8D"/>
    <w:rsid w:val="009F69B9"/>
    <w:rsid w:val="009F7122"/>
    <w:rsid w:val="00A00F6D"/>
    <w:rsid w:val="00A01E93"/>
    <w:rsid w:val="00A0326D"/>
    <w:rsid w:val="00A24B60"/>
    <w:rsid w:val="00A319A7"/>
    <w:rsid w:val="00A32F7D"/>
    <w:rsid w:val="00A33332"/>
    <w:rsid w:val="00A34C61"/>
    <w:rsid w:val="00A35F70"/>
    <w:rsid w:val="00A51E36"/>
    <w:rsid w:val="00A52122"/>
    <w:rsid w:val="00A739CC"/>
    <w:rsid w:val="00A77905"/>
    <w:rsid w:val="00A83FE0"/>
    <w:rsid w:val="00A94CD5"/>
    <w:rsid w:val="00AA2CB4"/>
    <w:rsid w:val="00AA2F76"/>
    <w:rsid w:val="00AA5206"/>
    <w:rsid w:val="00AA5651"/>
    <w:rsid w:val="00AB501C"/>
    <w:rsid w:val="00AB5030"/>
    <w:rsid w:val="00AC0BC0"/>
    <w:rsid w:val="00AC12E4"/>
    <w:rsid w:val="00AC5C72"/>
    <w:rsid w:val="00AD76BA"/>
    <w:rsid w:val="00AF41EC"/>
    <w:rsid w:val="00AF5DA6"/>
    <w:rsid w:val="00B02DE1"/>
    <w:rsid w:val="00B2652D"/>
    <w:rsid w:val="00B33614"/>
    <w:rsid w:val="00B40366"/>
    <w:rsid w:val="00B54234"/>
    <w:rsid w:val="00B56286"/>
    <w:rsid w:val="00B60578"/>
    <w:rsid w:val="00B63069"/>
    <w:rsid w:val="00B63973"/>
    <w:rsid w:val="00B75539"/>
    <w:rsid w:val="00B80D29"/>
    <w:rsid w:val="00B82B8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BE083F"/>
    <w:rsid w:val="00BE5AF0"/>
    <w:rsid w:val="00C044DC"/>
    <w:rsid w:val="00C059B5"/>
    <w:rsid w:val="00C07290"/>
    <w:rsid w:val="00C171F2"/>
    <w:rsid w:val="00C2016B"/>
    <w:rsid w:val="00C30A12"/>
    <w:rsid w:val="00C319B3"/>
    <w:rsid w:val="00C33EEF"/>
    <w:rsid w:val="00C41718"/>
    <w:rsid w:val="00C44D41"/>
    <w:rsid w:val="00C51723"/>
    <w:rsid w:val="00C566D1"/>
    <w:rsid w:val="00C70DEB"/>
    <w:rsid w:val="00C72FA0"/>
    <w:rsid w:val="00C74736"/>
    <w:rsid w:val="00C75D7E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23B02"/>
    <w:rsid w:val="00D25938"/>
    <w:rsid w:val="00D27391"/>
    <w:rsid w:val="00D4565A"/>
    <w:rsid w:val="00D47288"/>
    <w:rsid w:val="00D5757B"/>
    <w:rsid w:val="00D6221C"/>
    <w:rsid w:val="00D65CC6"/>
    <w:rsid w:val="00D66F7A"/>
    <w:rsid w:val="00D701C7"/>
    <w:rsid w:val="00D768B0"/>
    <w:rsid w:val="00D90CAB"/>
    <w:rsid w:val="00D93576"/>
    <w:rsid w:val="00DA56E9"/>
    <w:rsid w:val="00DB1913"/>
    <w:rsid w:val="00DB2A23"/>
    <w:rsid w:val="00DB5350"/>
    <w:rsid w:val="00DB5709"/>
    <w:rsid w:val="00DC7966"/>
    <w:rsid w:val="00DD1219"/>
    <w:rsid w:val="00DD57ED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0167"/>
    <w:rsid w:val="00EE1AC6"/>
    <w:rsid w:val="00EE2899"/>
    <w:rsid w:val="00EF4A79"/>
    <w:rsid w:val="00F0203A"/>
    <w:rsid w:val="00F079DF"/>
    <w:rsid w:val="00F31C7B"/>
    <w:rsid w:val="00F31CEE"/>
    <w:rsid w:val="00F35160"/>
    <w:rsid w:val="00F36D3D"/>
    <w:rsid w:val="00F37270"/>
    <w:rsid w:val="00F47D71"/>
    <w:rsid w:val="00F5264B"/>
    <w:rsid w:val="00F548B9"/>
    <w:rsid w:val="00F54B5F"/>
    <w:rsid w:val="00F64C52"/>
    <w:rsid w:val="00F652F1"/>
    <w:rsid w:val="00F662EE"/>
    <w:rsid w:val="00F7207A"/>
    <w:rsid w:val="00F866D4"/>
    <w:rsid w:val="00F87FE0"/>
    <w:rsid w:val="00F91C0A"/>
    <w:rsid w:val="00FA037F"/>
    <w:rsid w:val="00FA3D10"/>
    <w:rsid w:val="00FA4E59"/>
    <w:rsid w:val="00FB335E"/>
    <w:rsid w:val="00FB5044"/>
    <w:rsid w:val="00FB56D9"/>
    <w:rsid w:val="00FC1F45"/>
    <w:rsid w:val="00FC309E"/>
    <w:rsid w:val="00FC3F40"/>
    <w:rsid w:val="00FC73B4"/>
    <w:rsid w:val="00FD4143"/>
    <w:rsid w:val="00FD73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qFormat/>
    <w:locked/>
    <w:rsid w:val="00AF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49DF-9837-4218-BECA-D467DB4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2023-02-24T08:10:00Z</dcterms:created>
  <dcterms:modified xsi:type="dcterms:W3CDTF">2023-02-24T08:10:00Z</dcterms:modified>
</cp:coreProperties>
</file>