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9F544B">
        <w:rPr>
          <w:rFonts w:ascii="Arial" w:hAnsi="Arial" w:cs="Arial"/>
          <w:b/>
          <w:color w:val="000000"/>
          <w:sz w:val="18"/>
          <w:szCs w:val="18"/>
        </w:rPr>
        <w:t>3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73611">
        <w:rPr>
          <w:rFonts w:ascii="Arial" w:hAnsi="Arial" w:cs="Arial"/>
          <w:color w:val="000000"/>
          <w:sz w:val="18"/>
          <w:szCs w:val="18"/>
        </w:rPr>
        <w:t>SIEWKI EOG-</w:t>
      </w:r>
      <w:r w:rsidR="00677F76">
        <w:rPr>
          <w:rFonts w:ascii="Arial" w:hAnsi="Arial" w:cs="Arial"/>
          <w:color w:val="000000"/>
          <w:sz w:val="18"/>
          <w:szCs w:val="18"/>
        </w:rPr>
        <w:t>0</w:t>
      </w:r>
      <w:r w:rsidR="000046FE">
        <w:rPr>
          <w:rFonts w:ascii="Arial" w:hAnsi="Arial" w:cs="Arial"/>
          <w:color w:val="000000"/>
          <w:sz w:val="18"/>
          <w:szCs w:val="18"/>
        </w:rPr>
        <w:t>4/2022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A433BD" w:rsidRPr="00567FAF" w:rsidRDefault="00873611" w:rsidP="00873611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567FAF">
        <w:rPr>
          <w:rFonts w:ascii="Arial" w:hAnsi="Arial" w:cs="Arial"/>
          <w:b/>
          <w:i/>
          <w:color w:val="000000"/>
          <w:sz w:val="24"/>
          <w:szCs w:val="24"/>
        </w:rPr>
        <w:t>NR SIEWKI EOG-</w:t>
      </w:r>
      <w:r w:rsidR="00677F76">
        <w:rPr>
          <w:rFonts w:ascii="Arial" w:hAnsi="Arial" w:cs="Arial"/>
          <w:b/>
          <w:i/>
          <w:color w:val="000000"/>
          <w:sz w:val="24"/>
          <w:szCs w:val="24"/>
        </w:rPr>
        <w:t>0</w:t>
      </w:r>
      <w:r w:rsidR="000046FE" w:rsidRPr="00567FAF">
        <w:rPr>
          <w:rFonts w:ascii="Arial" w:hAnsi="Arial" w:cs="Arial"/>
          <w:b/>
          <w:i/>
          <w:color w:val="000000"/>
          <w:sz w:val="24"/>
          <w:szCs w:val="24"/>
        </w:rPr>
        <w:t>4/2022</w:t>
      </w:r>
    </w:p>
    <w:p w:rsidR="00270A3C" w:rsidRPr="00B62163" w:rsidRDefault="00270A3C" w:rsidP="00873611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B62163">
        <w:rPr>
          <w:rFonts w:ascii="Arial" w:hAnsi="Arial" w:cs="Arial"/>
          <w:i/>
          <w:color w:val="000000"/>
          <w:sz w:val="20"/>
          <w:szCs w:val="20"/>
        </w:rPr>
        <w:t>(umowa zostanie dostosowana odpowiednio do części zamówienia</w:t>
      </w:r>
      <w:r w:rsidR="00E73B04" w:rsidRPr="00B62163">
        <w:rPr>
          <w:rFonts w:ascii="Arial" w:hAnsi="Arial" w:cs="Arial"/>
          <w:i/>
          <w:color w:val="000000"/>
          <w:sz w:val="20"/>
          <w:szCs w:val="20"/>
        </w:rPr>
        <w:t xml:space="preserve"> i zostanie podpisana oddzielnie dla każdej części zamówienia</w:t>
      </w:r>
      <w:r w:rsidRPr="00B62163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>
        <w:rPr>
          <w:rFonts w:ascii="Arial" w:hAnsi="Arial" w:cs="Arial"/>
          <w:sz w:val="18"/>
          <w:szCs w:val="18"/>
        </w:rPr>
        <w:t>.. ........................ 202</w:t>
      </w:r>
      <w:r w:rsidR="000046FE">
        <w:rPr>
          <w:rFonts w:ascii="Arial" w:hAnsi="Arial" w:cs="Arial"/>
          <w:sz w:val="18"/>
          <w:szCs w:val="18"/>
        </w:rPr>
        <w:t>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595D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595D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677F76">
        <w:rPr>
          <w:rFonts w:ascii="Arial" w:hAnsi="Arial" w:cs="Arial"/>
          <w:color w:val="000000"/>
          <w:sz w:val="18"/>
          <w:szCs w:val="18"/>
        </w:rPr>
        <w:t>z dnia …</w:t>
      </w:r>
      <w:r w:rsidR="00677F7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677F76">
        <w:rPr>
          <w:rFonts w:ascii="Arial" w:hAnsi="Arial" w:cs="Arial"/>
          <w:color w:val="000000"/>
          <w:sz w:val="18"/>
          <w:szCs w:val="18"/>
        </w:rPr>
        <w:t xml:space="preserve">2022 r. </w:t>
      </w:r>
      <w:proofErr w:type="spellStart"/>
      <w:r w:rsidR="00677F76"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</w:t>
      </w:r>
      <w:proofErr w:type="spellEnd"/>
      <w:r w:rsidR="00D22C27" w:rsidRPr="00D22C27">
        <w:rPr>
          <w:rFonts w:ascii="Arial" w:hAnsi="Arial" w:cs="Arial"/>
          <w:sz w:val="18"/>
          <w:szCs w:val="18"/>
        </w:rPr>
        <w:t xml:space="preserve">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873611">
        <w:rPr>
          <w:rFonts w:ascii="Arial" w:hAnsi="Arial" w:cs="Arial"/>
          <w:color w:val="000000"/>
          <w:sz w:val="18"/>
          <w:szCs w:val="18"/>
        </w:rPr>
        <w:t>SIEWKI EOG-</w:t>
      </w:r>
      <w:r w:rsidR="00677F76">
        <w:rPr>
          <w:rFonts w:ascii="Arial" w:hAnsi="Arial" w:cs="Arial"/>
          <w:color w:val="000000"/>
          <w:sz w:val="18"/>
          <w:szCs w:val="18"/>
        </w:rPr>
        <w:t>0</w:t>
      </w:r>
      <w:r w:rsidR="00DA5EF9">
        <w:rPr>
          <w:rFonts w:ascii="Arial" w:hAnsi="Arial" w:cs="Arial"/>
          <w:color w:val="000000"/>
          <w:sz w:val="18"/>
          <w:szCs w:val="18"/>
        </w:rPr>
        <w:t>4/2022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.,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DA5EF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Monitoring </w:t>
      </w:r>
      <w:r w:rsidR="00677F7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ornitologiczny </w:t>
      </w:r>
      <w:r w:rsidR="00DA5EF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/ ewaluacja efektów projektu</w:t>
      </w:r>
      <w:r w:rsidR="00DA5EF9">
        <w:rPr>
          <w:rFonts w:ascii="Arial" w:hAnsi="Arial" w:cs="Arial"/>
          <w:color w:val="000000"/>
          <w:sz w:val="18"/>
          <w:szCs w:val="18"/>
        </w:rPr>
        <w:t xml:space="preserve">,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3F40FB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3F40FB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DA5EF9" w:rsidRDefault="005E6A75" w:rsidP="003F40FB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</w:t>
      </w:r>
      <w:r w:rsidR="00DA5EF9" w:rsidRPr="009764E3">
        <w:rPr>
          <w:rFonts w:ascii="Arial" w:hAnsi="Arial" w:cs="Arial"/>
          <w:sz w:val="18"/>
          <w:szCs w:val="18"/>
        </w:rPr>
        <w:t>rozpoznanie stanu populacji/monitoring ptaków zgodnie z</w:t>
      </w:r>
      <w:r w:rsidR="00DA5EF9">
        <w:rPr>
          <w:rFonts w:ascii="Arial" w:hAnsi="Arial" w:cs="Arial"/>
          <w:sz w:val="18"/>
          <w:szCs w:val="18"/>
        </w:rPr>
        <w:t>e</w:t>
      </w:r>
      <w:r w:rsidR="00DA5EF9" w:rsidRPr="009764E3">
        <w:rPr>
          <w:rFonts w:ascii="Arial" w:hAnsi="Arial" w:cs="Arial"/>
          <w:sz w:val="18"/>
          <w:szCs w:val="18"/>
        </w:rPr>
        <w:t xml:space="preserve"> szczegółowym opisem przedmiotu </w:t>
      </w:r>
      <w:r w:rsidR="00567FAF">
        <w:rPr>
          <w:rFonts w:ascii="Arial" w:hAnsi="Arial" w:cs="Arial"/>
          <w:sz w:val="18"/>
          <w:szCs w:val="18"/>
        </w:rPr>
        <w:t>umowy</w:t>
      </w:r>
      <w:r w:rsidR="00DA5EF9" w:rsidRPr="009764E3">
        <w:rPr>
          <w:rFonts w:ascii="Arial" w:hAnsi="Arial" w:cs="Arial"/>
          <w:sz w:val="18"/>
          <w:szCs w:val="18"/>
        </w:rPr>
        <w:t xml:space="preserve"> – zał. </w:t>
      </w:r>
      <w:r w:rsidR="00567FAF">
        <w:rPr>
          <w:rFonts w:ascii="Arial" w:hAnsi="Arial" w:cs="Arial"/>
          <w:sz w:val="18"/>
          <w:szCs w:val="18"/>
        </w:rPr>
        <w:t>n</w:t>
      </w:r>
      <w:r w:rsidR="00DA5EF9" w:rsidRPr="009764E3">
        <w:rPr>
          <w:rFonts w:ascii="Arial" w:hAnsi="Arial" w:cs="Arial"/>
          <w:sz w:val="18"/>
          <w:szCs w:val="18"/>
        </w:rPr>
        <w:t>r 1</w:t>
      </w:r>
      <w:r w:rsidR="00567FAF">
        <w:rPr>
          <w:rFonts w:ascii="Arial" w:hAnsi="Arial" w:cs="Arial"/>
          <w:sz w:val="18"/>
          <w:szCs w:val="18"/>
        </w:rPr>
        <w:t xml:space="preserve">  do umowy.</w:t>
      </w:r>
    </w:p>
    <w:p w:rsidR="00DA5EF9" w:rsidRPr="009764E3" w:rsidRDefault="00677F76" w:rsidP="003F40FB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Przedmiot umowy obejmuje</w:t>
      </w:r>
      <w:r w:rsidR="00DA5EF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: </w:t>
      </w:r>
    </w:p>
    <w:p w:rsidR="00DA5EF9" w:rsidRPr="009764E3" w:rsidRDefault="00DA5EF9" w:rsidP="003F40F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1: </w:t>
      </w:r>
      <w:r w:rsidRPr="009764E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Zadanie nr 1: Rozpoznanie stanu populacji ptaków przelotnych</w:t>
      </w:r>
      <w:r w:rsidR="00677F76" w:rsidRPr="00677F7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677F76"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– o ile dotyczy.</w:t>
      </w:r>
    </w:p>
    <w:p w:rsidR="00DA5EF9" w:rsidRPr="009764E3" w:rsidRDefault="00DA5EF9" w:rsidP="003F40FB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2 składająca się z 2 zadań: </w:t>
      </w:r>
    </w:p>
    <w:p w:rsidR="00DA5EF9" w:rsidRPr="009764E3" w:rsidRDefault="00DA5EF9" w:rsidP="003F40F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Zadanie 2: </w:t>
      </w:r>
      <w:r w:rsidRPr="009764E3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Monitoring ptaków siewkowych na pow. referencyjnych,</w:t>
      </w:r>
    </w:p>
    <w:p w:rsidR="00281E94" w:rsidRPr="00270A3C" w:rsidRDefault="00DA5EF9" w:rsidP="003F40FB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Arial" w:hAnsi="Arial" w:cs="Arial"/>
          <w:sz w:val="18"/>
          <w:szCs w:val="18"/>
        </w:rPr>
        <w:t>Zadanie 3:</w:t>
      </w:r>
      <w:r w:rsidRPr="003B346A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</w:t>
      </w:r>
      <w:r w:rsidRPr="00CF1C1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Monitoring ptaków na pow. wypasanych w ogrodzeniach </w:t>
      </w:r>
      <w:proofErr w:type="spellStart"/>
      <w:r w:rsidRPr="00CF1C1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Pr="00CF1C1E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</w:t>
      </w:r>
      <w:r w:rsidR="00677F76" w:rsidRPr="005658F8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– o ile dotyczy.</w:t>
      </w:r>
    </w:p>
    <w:p w:rsidR="00281E94" w:rsidRDefault="00281E94" w:rsidP="003F40FB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E509CD" w:rsidRDefault="00E509CD" w:rsidP="00E509CD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9E17D0" w:rsidRDefault="00E509CD" w:rsidP="009E1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</w:p>
    <w:p w:rsidR="00CD43DD" w:rsidRDefault="00067081" w:rsidP="009E17D0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530036">
        <w:rPr>
          <w:rFonts w:ascii="Arial" w:hAnsi="Arial" w:cs="Arial"/>
          <w:b/>
          <w:sz w:val="18"/>
          <w:szCs w:val="18"/>
        </w:rPr>
        <w:t>arunki realizacji</w:t>
      </w:r>
      <w:r>
        <w:rPr>
          <w:rFonts w:ascii="Arial" w:hAnsi="Arial" w:cs="Arial"/>
          <w:b/>
          <w:sz w:val="18"/>
          <w:szCs w:val="18"/>
        </w:rPr>
        <w:t xml:space="preserve"> Zamówienia</w:t>
      </w:r>
    </w:p>
    <w:p w:rsidR="009E17D0" w:rsidRPr="009E17D0" w:rsidRDefault="009E17D0" w:rsidP="00595D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17D0">
        <w:rPr>
          <w:rFonts w:ascii="Arial" w:hAnsi="Arial" w:cs="Arial"/>
          <w:color w:val="000000"/>
          <w:sz w:val="18"/>
          <w:szCs w:val="18"/>
        </w:rPr>
        <w:t xml:space="preserve">Wykonawca ma obowiązek uzyskania wszelkich wymaganych opinii, uzgodnień </w:t>
      </w:r>
      <w:r w:rsidRPr="009E17D0">
        <w:rPr>
          <w:rFonts w:ascii="Arial" w:hAnsi="Arial" w:cs="Arial"/>
          <w:color w:val="000000"/>
          <w:sz w:val="18"/>
          <w:szCs w:val="18"/>
        </w:rPr>
        <w:br/>
        <w:t>i sprawdzeń w zakresie wynikającym z przepisów prawa.</w:t>
      </w:r>
    </w:p>
    <w:p w:rsidR="009E17D0" w:rsidRDefault="009E17D0" w:rsidP="00595D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9E17D0">
        <w:rPr>
          <w:rFonts w:ascii="Arial" w:hAnsi="Arial" w:cs="Arial"/>
          <w:color w:val="000000"/>
          <w:sz w:val="18"/>
          <w:szCs w:val="18"/>
        </w:rPr>
        <w:t xml:space="preserve">Do realizacji przedmiotu umowy Wykonawca skieruje </w:t>
      </w:r>
      <w:r w:rsidR="00270A3C">
        <w:rPr>
          <w:rFonts w:ascii="Arial" w:hAnsi="Arial" w:cs="Arial"/>
          <w:color w:val="000000"/>
          <w:sz w:val="18"/>
          <w:szCs w:val="18"/>
        </w:rPr>
        <w:t>zespół</w:t>
      </w:r>
      <w:r w:rsidRPr="009E17D0">
        <w:rPr>
          <w:rFonts w:ascii="Arial" w:hAnsi="Arial" w:cs="Arial"/>
          <w:color w:val="000000"/>
          <w:sz w:val="18"/>
          <w:szCs w:val="18"/>
        </w:rPr>
        <w:t>, zgodnie ze złożoną ofertą tj.:</w:t>
      </w:r>
    </w:p>
    <w:p w:rsidR="009E17D0" w:rsidRDefault="009E17D0" w:rsidP="009E17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…………………………………………………………………………………………..</w:t>
      </w:r>
    </w:p>
    <w:p w:rsidR="009E17D0" w:rsidRPr="009E17D0" w:rsidRDefault="009E17D0" w:rsidP="009E17D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…………………………………………………………………………………………</w:t>
      </w:r>
    </w:p>
    <w:p w:rsidR="00067081" w:rsidRPr="00B62163" w:rsidRDefault="009E17D0" w:rsidP="00595D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17D0">
        <w:rPr>
          <w:rFonts w:ascii="Arial" w:hAnsi="Arial" w:cs="Arial"/>
          <w:color w:val="000000"/>
          <w:sz w:val="18"/>
          <w:szCs w:val="18"/>
        </w:rPr>
        <w:t xml:space="preserve">Zmiana którejkolwiek osoby 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>wskazanej w ust. 2 jest możliwa jedynie za zgodą Zamawiającego oraz po spełnieniu przez nową osobę warunków dotyczących doświadczenia i/lub kwalifikacji opisanych w zapytaniu o</w:t>
      </w:r>
      <w:r w:rsidR="00067081" w:rsidRPr="00B62163">
        <w:rPr>
          <w:rFonts w:ascii="Arial" w:hAnsi="Arial" w:cs="Arial"/>
          <w:color w:val="000000" w:themeColor="text1"/>
          <w:sz w:val="18"/>
          <w:szCs w:val="18"/>
        </w:rPr>
        <w:t xml:space="preserve">fertowym oraz, w przypadku </w:t>
      </w:r>
      <w:r w:rsidR="00067081" w:rsidRPr="00B62163">
        <w:rPr>
          <w:rFonts w:ascii="Arial" w:hAnsi="Arial" w:cs="Arial"/>
          <w:color w:val="000000" w:themeColor="text1"/>
          <w:sz w:val="18"/>
          <w:szCs w:val="18"/>
        </w:rPr>
        <w:lastRenderedPageBreak/>
        <w:t>osób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- po otrzymaniu takiej samej liczby punktów, jak na etapie oceny ofert. W przypadku skierowania nowej osoby do realizacji umowy bez uprzedniej zgody Zamawiającego, Zamawiający dopuszcza rozwiązanie umowy z winy Wykonawcy i naliczenie kary umownej, o której mowa w § </w:t>
      </w:r>
      <w:r w:rsidR="00067081" w:rsidRPr="00B62163">
        <w:rPr>
          <w:rFonts w:ascii="Arial" w:hAnsi="Arial" w:cs="Arial"/>
          <w:color w:val="000000" w:themeColor="text1"/>
          <w:sz w:val="18"/>
          <w:szCs w:val="18"/>
        </w:rPr>
        <w:t>8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500555" w:rsidRPr="00B62163">
        <w:rPr>
          <w:rFonts w:ascii="Arial" w:hAnsi="Arial" w:cs="Arial"/>
          <w:color w:val="000000" w:themeColor="text1"/>
          <w:sz w:val="18"/>
          <w:szCs w:val="18"/>
        </w:rPr>
        <w:t>2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pkt</w:t>
      </w:r>
      <w:r w:rsidR="00677F76">
        <w:rPr>
          <w:rFonts w:ascii="Arial" w:hAnsi="Arial" w:cs="Arial"/>
          <w:color w:val="000000" w:themeColor="text1"/>
          <w:sz w:val="18"/>
          <w:szCs w:val="18"/>
        </w:rPr>
        <w:t>.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2 umowy.</w:t>
      </w:r>
    </w:p>
    <w:p w:rsidR="00067081" w:rsidRPr="00B62163" w:rsidRDefault="009E17D0" w:rsidP="00595D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2163">
        <w:rPr>
          <w:rFonts w:ascii="Arial" w:hAnsi="Arial" w:cs="Arial"/>
          <w:color w:val="000000" w:themeColor="text1"/>
          <w:sz w:val="18"/>
          <w:szCs w:val="18"/>
        </w:rPr>
        <w:t>W realizacji umowy brać będą udział inne podmioty, na których potencjał Wykonawca powoływał się w celu spełnienia warunków udziału w postępowaniu tj. ………………………………………………… (</w:t>
      </w:r>
      <w:r w:rsidRPr="00B62163">
        <w:rPr>
          <w:rFonts w:ascii="Arial" w:hAnsi="Arial" w:cs="Arial"/>
          <w:i/>
          <w:color w:val="000000" w:themeColor="text1"/>
          <w:sz w:val="18"/>
          <w:szCs w:val="18"/>
        </w:rPr>
        <w:t>wskazanie podmiotu oraz zasad współpracy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>).</w:t>
      </w:r>
    </w:p>
    <w:p w:rsidR="009E17D0" w:rsidRPr="00B62163" w:rsidRDefault="009E17D0" w:rsidP="00595D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2163">
        <w:rPr>
          <w:rFonts w:ascii="Arial" w:hAnsi="Arial" w:cs="Arial"/>
          <w:color w:val="000000" w:themeColor="text1"/>
          <w:sz w:val="18"/>
          <w:szCs w:val="18"/>
        </w:rPr>
        <w:t>Zmiana podmiotu</w:t>
      </w:r>
      <w:r w:rsidR="00067081" w:rsidRPr="00B62163">
        <w:rPr>
          <w:rFonts w:ascii="Arial" w:hAnsi="Arial" w:cs="Arial"/>
          <w:color w:val="000000" w:themeColor="text1"/>
          <w:sz w:val="18"/>
          <w:szCs w:val="18"/>
        </w:rPr>
        <w:t>,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o którym mowa w ust. 4 jest możliwa jedynie za zgodą Zamawiającego oraz po spełnieniu przez nową osobę warunków dotyczących doświadczenia i/lub kwalifikacji opisanych w zapytaniu ofertowym. W przypadku skierowania nowego podmiotu do realizacji umowy bez uprzedniej zgody Zamawiającego, Zamawiający dopuszcza rozwiązanie umowy z winy Wykonawcy i naliczenie kary umownej, o której mowa w § </w:t>
      </w:r>
      <w:r w:rsidR="00067081" w:rsidRPr="00B62163">
        <w:rPr>
          <w:rFonts w:ascii="Arial" w:hAnsi="Arial" w:cs="Arial"/>
          <w:color w:val="000000" w:themeColor="text1"/>
          <w:sz w:val="18"/>
          <w:szCs w:val="18"/>
        </w:rPr>
        <w:t>8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ust. </w:t>
      </w:r>
      <w:r w:rsidR="00500555" w:rsidRPr="00B62163">
        <w:rPr>
          <w:rFonts w:ascii="Arial" w:hAnsi="Arial" w:cs="Arial"/>
          <w:color w:val="000000" w:themeColor="text1"/>
          <w:sz w:val="18"/>
          <w:szCs w:val="18"/>
        </w:rPr>
        <w:t>2</w:t>
      </w:r>
      <w:r w:rsidRPr="00B62163">
        <w:rPr>
          <w:rFonts w:ascii="Arial" w:hAnsi="Arial" w:cs="Arial"/>
          <w:color w:val="000000" w:themeColor="text1"/>
          <w:sz w:val="18"/>
          <w:szCs w:val="18"/>
        </w:rPr>
        <w:t xml:space="preserve"> pkt. 2 umowy.</w:t>
      </w:r>
    </w:p>
    <w:p w:rsidR="00DD1017" w:rsidRPr="00B62163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 xml:space="preserve">§ </w:t>
      </w:r>
      <w:r w:rsidR="00E509CD">
        <w:rPr>
          <w:rFonts w:ascii="Arial" w:hAnsi="Arial" w:cs="Arial"/>
          <w:b/>
          <w:bCs/>
          <w:sz w:val="18"/>
          <w:szCs w:val="18"/>
        </w:rPr>
        <w:t>3</w:t>
      </w:r>
    </w:p>
    <w:p w:rsidR="00C6300A" w:rsidRPr="00C6300A" w:rsidRDefault="00C6300A" w:rsidP="00C6300A">
      <w:pPr>
        <w:pStyle w:val="Akapitzlist"/>
        <w:autoSpaceDE w:val="0"/>
        <w:autoSpaceDN w:val="0"/>
        <w:adjustRightInd w:val="0"/>
        <w:spacing w:after="0" w:line="240" w:lineRule="auto"/>
        <w:ind w:left="3116"/>
        <w:rPr>
          <w:rFonts w:ascii="Arial" w:eastAsia="TrebuchetMS" w:hAnsi="Arial" w:cs="Arial"/>
          <w:b/>
          <w:sz w:val="18"/>
          <w:szCs w:val="18"/>
        </w:rPr>
      </w:pPr>
      <w:r w:rsidRPr="00C6300A">
        <w:rPr>
          <w:rFonts w:ascii="Arial" w:eastAsia="TrebuchetMS" w:hAnsi="Arial" w:cs="Arial"/>
          <w:b/>
          <w:sz w:val="18"/>
          <w:szCs w:val="18"/>
        </w:rPr>
        <w:t>Termin realizacji i wynagrodzenie wykonawcy</w:t>
      </w:r>
    </w:p>
    <w:p w:rsidR="00C6300A" w:rsidRDefault="00C6300A" w:rsidP="00595DB9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Termin realizacji zamówienia: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2"/>
        <w:gridCol w:w="1703"/>
        <w:gridCol w:w="1985"/>
        <w:gridCol w:w="1701"/>
      </w:tblGrid>
      <w:tr w:rsidR="00C6300A" w:rsidRPr="008A41A2" w:rsidTr="007D7A7C">
        <w:trPr>
          <w:jc w:val="center"/>
        </w:trPr>
        <w:tc>
          <w:tcPr>
            <w:tcW w:w="1722" w:type="dxa"/>
            <w:shd w:val="pct10" w:color="auto" w:fill="auto"/>
            <w:vAlign w:val="center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L. p.</w:t>
            </w:r>
          </w:p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shd w:val="pct10" w:color="auto" w:fill="auto"/>
            <w:vAlign w:val="center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Raport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Termin dostarczenia raportu</w:t>
            </w:r>
          </w:p>
        </w:tc>
        <w:tc>
          <w:tcPr>
            <w:tcW w:w="1701" w:type="dxa"/>
            <w:shd w:val="pct10" w:color="auto" w:fill="auto"/>
          </w:tcPr>
          <w:p w:rsidR="00C6300A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Kwoty procentowe wypłat</w:t>
            </w:r>
          </w:p>
        </w:tc>
      </w:tr>
      <w:tr w:rsidR="00C6300A" w:rsidRPr="008A41A2" w:rsidTr="007D7A7C">
        <w:trPr>
          <w:jc w:val="center"/>
        </w:trPr>
        <w:tc>
          <w:tcPr>
            <w:tcW w:w="5410" w:type="dxa"/>
            <w:gridSpan w:val="3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Część 1: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6300A" w:rsidRPr="008A41A2" w:rsidTr="007D7A7C">
        <w:trPr>
          <w:jc w:val="center"/>
        </w:trPr>
        <w:tc>
          <w:tcPr>
            <w:tcW w:w="1722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3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Raport końcowy </w:t>
            </w:r>
          </w:p>
        </w:tc>
        <w:tc>
          <w:tcPr>
            <w:tcW w:w="1985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30.09.2023 r.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100%</w:t>
            </w:r>
          </w:p>
        </w:tc>
      </w:tr>
      <w:tr w:rsidR="00C6300A" w:rsidRPr="008A41A2" w:rsidTr="007D7A7C">
        <w:trPr>
          <w:jc w:val="center"/>
        </w:trPr>
        <w:tc>
          <w:tcPr>
            <w:tcW w:w="5410" w:type="dxa"/>
            <w:gridSpan w:val="3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Część 2: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6300A" w:rsidRPr="008A41A2" w:rsidTr="007D7A7C">
        <w:trPr>
          <w:jc w:val="center"/>
        </w:trPr>
        <w:tc>
          <w:tcPr>
            <w:tcW w:w="5410" w:type="dxa"/>
            <w:gridSpan w:val="3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nr 2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6300A" w:rsidRPr="008A41A2" w:rsidTr="007D7A7C">
        <w:trPr>
          <w:jc w:val="center"/>
        </w:trPr>
        <w:tc>
          <w:tcPr>
            <w:tcW w:w="1722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3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Raport końcowy</w:t>
            </w:r>
          </w:p>
        </w:tc>
        <w:tc>
          <w:tcPr>
            <w:tcW w:w="1985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15.10.2023 r.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10%</w:t>
            </w:r>
          </w:p>
        </w:tc>
      </w:tr>
      <w:tr w:rsidR="00C6300A" w:rsidRPr="008A41A2" w:rsidTr="007D7A7C">
        <w:trPr>
          <w:jc w:val="center"/>
        </w:trPr>
        <w:tc>
          <w:tcPr>
            <w:tcW w:w="5410" w:type="dxa"/>
            <w:gridSpan w:val="3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Zadanie nr 3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C6300A" w:rsidRPr="008A41A2" w:rsidTr="007D7A7C">
        <w:trPr>
          <w:jc w:val="center"/>
        </w:trPr>
        <w:tc>
          <w:tcPr>
            <w:tcW w:w="1722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03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Raport cząstkowy</w:t>
            </w:r>
          </w:p>
        </w:tc>
        <w:tc>
          <w:tcPr>
            <w:tcW w:w="1985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30.10.2022 r.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40%</w:t>
            </w:r>
          </w:p>
        </w:tc>
      </w:tr>
      <w:tr w:rsidR="00C6300A" w:rsidRPr="008A41A2" w:rsidTr="007D7A7C">
        <w:trPr>
          <w:jc w:val="center"/>
        </w:trPr>
        <w:tc>
          <w:tcPr>
            <w:tcW w:w="1722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3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Raport końcowy</w:t>
            </w:r>
          </w:p>
        </w:tc>
        <w:tc>
          <w:tcPr>
            <w:tcW w:w="1985" w:type="dxa"/>
          </w:tcPr>
          <w:p w:rsidR="00C6300A" w:rsidRPr="008A41A2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8A41A2">
              <w:rPr>
                <w:rFonts w:ascii="Arial" w:eastAsia="Calibri" w:hAnsi="Arial" w:cs="Arial"/>
                <w:sz w:val="18"/>
                <w:szCs w:val="18"/>
                <w:lang w:eastAsia="pl-PL"/>
              </w:rPr>
              <w:t>30.10.2023 r.</w:t>
            </w:r>
          </w:p>
        </w:tc>
        <w:tc>
          <w:tcPr>
            <w:tcW w:w="1701" w:type="dxa"/>
          </w:tcPr>
          <w:p w:rsidR="00C6300A" w:rsidRPr="000963B9" w:rsidRDefault="00C6300A" w:rsidP="007D7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pl-PL"/>
              </w:rPr>
              <w:t>50%</w:t>
            </w:r>
          </w:p>
        </w:tc>
      </w:tr>
    </w:tbl>
    <w:p w:rsidR="00C6300A" w:rsidRDefault="00C6300A" w:rsidP="00C6300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262D4" w:rsidRPr="00567FAF" w:rsidRDefault="00D7277D" w:rsidP="004262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C6300A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C6300A">
        <w:rPr>
          <w:rFonts w:ascii="Arial" w:hAnsi="Arial" w:cs="Arial"/>
          <w:sz w:val="18"/>
          <w:szCs w:val="18"/>
        </w:rPr>
        <w:t xml:space="preserve">Część 1: </w:t>
      </w:r>
      <w:r w:rsidR="00D7277D" w:rsidRPr="00C6300A">
        <w:rPr>
          <w:rFonts w:ascii="Arial" w:hAnsi="Arial" w:cs="Arial"/>
          <w:sz w:val="18"/>
          <w:szCs w:val="18"/>
        </w:rPr>
        <w:t xml:space="preserve"> ........................ zł brutto (słownie:.................................................................)</w:t>
      </w:r>
      <w:r w:rsidR="00B34098">
        <w:rPr>
          <w:rFonts w:ascii="Arial" w:hAnsi="Arial" w:cs="Arial"/>
          <w:sz w:val="18"/>
          <w:szCs w:val="18"/>
        </w:rPr>
        <w:t xml:space="preserve"> </w:t>
      </w:r>
    </w:p>
    <w:p w:rsidR="00C6300A" w:rsidRDefault="00C6300A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Część 2: </w:t>
      </w:r>
      <w:r w:rsidRPr="00C6300A">
        <w:rPr>
          <w:rFonts w:ascii="Arial" w:hAnsi="Arial" w:cs="Arial"/>
          <w:sz w:val="18"/>
          <w:szCs w:val="18"/>
        </w:rPr>
        <w:t>................</w:t>
      </w:r>
      <w:r w:rsidR="00541E03">
        <w:rPr>
          <w:rFonts w:ascii="Arial" w:hAnsi="Arial" w:cs="Arial"/>
          <w:sz w:val="18"/>
          <w:szCs w:val="18"/>
        </w:rPr>
        <w:t>.</w:t>
      </w:r>
      <w:r w:rsidRPr="00C6300A">
        <w:rPr>
          <w:rFonts w:ascii="Arial" w:hAnsi="Arial" w:cs="Arial"/>
          <w:sz w:val="18"/>
          <w:szCs w:val="18"/>
        </w:rPr>
        <w:t>........ zł brutto (słownie:.................................................................)</w:t>
      </w:r>
      <w:r w:rsidR="00B34098">
        <w:rPr>
          <w:rFonts w:ascii="Arial" w:hAnsi="Arial" w:cs="Arial"/>
          <w:sz w:val="18"/>
          <w:szCs w:val="18"/>
        </w:rPr>
        <w:t xml:space="preserve"> </w:t>
      </w:r>
    </w:p>
    <w:p w:rsidR="00C6300A" w:rsidRDefault="00C6300A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tego 10% stanowi: </w:t>
      </w:r>
      <w:r w:rsidRPr="00C6300A">
        <w:rPr>
          <w:rFonts w:ascii="Arial" w:hAnsi="Arial" w:cs="Arial"/>
          <w:sz w:val="18"/>
          <w:szCs w:val="18"/>
        </w:rPr>
        <w:t>........................ zł brutto (słownie:.................................................................)</w:t>
      </w:r>
    </w:p>
    <w:p w:rsidR="00C6300A" w:rsidRDefault="00C6300A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40% stanowi:</w:t>
      </w:r>
      <w:r w:rsidRPr="00C6300A">
        <w:rPr>
          <w:rFonts w:ascii="Arial" w:hAnsi="Arial" w:cs="Arial"/>
          <w:sz w:val="18"/>
          <w:szCs w:val="18"/>
        </w:rPr>
        <w:t xml:space="preserve"> ........................ zł brutto (słownie:.................................................................)</w:t>
      </w:r>
    </w:p>
    <w:p w:rsidR="00C6300A" w:rsidRPr="00C6300A" w:rsidRDefault="00C6300A" w:rsidP="00C630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stanowi:</w:t>
      </w:r>
      <w:r w:rsidRPr="00C6300A">
        <w:rPr>
          <w:rFonts w:ascii="Arial" w:hAnsi="Arial" w:cs="Arial"/>
          <w:sz w:val="18"/>
          <w:szCs w:val="18"/>
        </w:rPr>
        <w:t xml:space="preserve"> ........................ zł brutto (słownie:.................................................................)</w:t>
      </w:r>
    </w:p>
    <w:p w:rsidR="00D7277D" w:rsidRDefault="00D7277D" w:rsidP="00595DB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9E17D0" w:rsidRDefault="009E17D0" w:rsidP="00595D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7D0">
        <w:rPr>
          <w:rFonts w:ascii="Arial" w:eastAsia="Times New Roman" w:hAnsi="Arial" w:cs="Arial"/>
          <w:sz w:val="18"/>
          <w:szCs w:val="18"/>
          <w:lang w:eastAsia="pl-PL"/>
        </w:rPr>
        <w:t>Zamawiający ma prawo do kontrolowania postępów prac, w szczególności poprzez żądanie od Wykonawcy roboczej dokumentacji potwierdzającej wykonywanie prac terenowych. W przypadku stwierdzenia naruszenia obowiązków przez Wykonawcę i braku dokumentacji postępów prac, Zamawiający ma prawo do odstąpienia od umowy i naliczenia kary z tytułu odstąpienia od umowy z winy Wykonawcy.</w:t>
      </w:r>
    </w:p>
    <w:p w:rsidR="00D7277D" w:rsidRPr="009E17D0" w:rsidRDefault="00D7277D" w:rsidP="00595D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E17D0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C6300A" w:rsidRPr="00C6300A" w:rsidRDefault="00C6300A" w:rsidP="00595D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6300A">
        <w:rPr>
          <w:rFonts w:ascii="Arial" w:eastAsia="Times New Roman" w:hAnsi="Arial" w:cs="Arial"/>
          <w:sz w:val="18"/>
          <w:szCs w:val="18"/>
          <w:lang w:eastAsia="pl-PL"/>
        </w:rPr>
        <w:t>Dokumentem odbioru przedmiotu umowy będzie spisany protokół zawierający wszelkie ustalenia w toku odbiorów, m. in.:</w:t>
      </w:r>
    </w:p>
    <w:p w:rsidR="00C6300A" w:rsidRDefault="00C6300A" w:rsidP="00595D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6300A" w:rsidRDefault="00C6300A" w:rsidP="00595D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C6300A" w:rsidRDefault="00C6300A" w:rsidP="00595DB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6300A" w:rsidRPr="00C6300A" w:rsidRDefault="003F40FB" w:rsidP="00595D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Data podpisania protokołu</w:t>
      </w:r>
      <w:r w:rsidR="00270A3C">
        <w:rPr>
          <w:rFonts w:ascii="Arial" w:eastAsia="Times New Roman" w:hAnsi="Arial" w:cs="Arial"/>
          <w:sz w:val="18"/>
          <w:szCs w:val="18"/>
          <w:lang w:eastAsia="pl-PL"/>
        </w:rPr>
        <w:t xml:space="preserve"> bez wad </w:t>
      </w:r>
      <w:r w:rsidR="00C6300A" w:rsidRPr="00C6300A">
        <w:rPr>
          <w:rFonts w:ascii="Arial" w:eastAsia="Times New Roman" w:hAnsi="Arial" w:cs="Arial"/>
          <w:sz w:val="18"/>
          <w:szCs w:val="18"/>
          <w:lang w:eastAsia="pl-PL"/>
        </w:rPr>
        <w:t xml:space="preserve">jest datą realizacji zamówienia. </w:t>
      </w:r>
    </w:p>
    <w:p w:rsidR="00807FB9" w:rsidRPr="00104E03" w:rsidRDefault="00C6300A" w:rsidP="00595DB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 z udziałem upoważnionych przedstawicieli stron</w:t>
      </w:r>
      <w:r w:rsidR="00807FB9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807FB9" w:rsidRPr="00104E03" w:rsidRDefault="00807FB9" w:rsidP="00595DB9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w </w:t>
      </w:r>
      <w:r w:rsidR="00270A3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9E17D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6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 stanowi podstawę do wystawienia faktury VAT</w:t>
      </w:r>
      <w:r w:rsidR="00FD5F2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/rachunku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. </w:t>
      </w:r>
    </w:p>
    <w:p w:rsidR="00104E03" w:rsidRDefault="00807FB9" w:rsidP="0059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104E03" w:rsidRDefault="00807FB9" w:rsidP="0059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Default="00D7277D" w:rsidP="00595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CD43DD" w:rsidRDefault="00CD43DD" w:rsidP="00CD43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D43DD" w:rsidRDefault="00CD43DD" w:rsidP="00CD43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D43DD" w:rsidRPr="004E2B1F" w:rsidRDefault="00CD43DD" w:rsidP="00CD43D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4</w:t>
      </w:r>
    </w:p>
    <w:p w:rsidR="00CD43DD" w:rsidRDefault="00CD43DD" w:rsidP="00C94069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Prawa autorskie</w:t>
      </w:r>
    </w:p>
    <w:p w:rsidR="00CD43DD" w:rsidRPr="00CD43DD" w:rsidRDefault="00CD43DD" w:rsidP="00595D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t>Na mocy niniejszej umowy Wykonawca przenosi na Zamawiającego autorskie prawa majątkowe do wykonanych opracowań, na następujących polach eksploatacji: wprowadzenie do obrotu, utrwalanie i zwielokrotnianie dostępnymi technikami, powielenie, publiczne odtworzenie i udostępnienie.</w:t>
      </w:r>
    </w:p>
    <w:p w:rsidR="00CD43DD" w:rsidRPr="00CD43DD" w:rsidRDefault="00CD43DD" w:rsidP="00595D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lastRenderedPageBreak/>
        <w:t xml:space="preserve">Przeniesienie autorskich praw majątkowych, o których mowa w zdaniu poprzednim, następuje z chwilą odbioru opracowań bez </w:t>
      </w:r>
      <w:r w:rsidRPr="00CD43DD">
        <w:rPr>
          <w:rFonts w:ascii="Arial" w:hAnsi="Arial" w:cs="Arial"/>
          <w:sz w:val="18"/>
          <w:szCs w:val="18"/>
        </w:rPr>
        <w:t>wad.</w:t>
      </w:r>
      <w:r w:rsidRPr="00CD43DD">
        <w:rPr>
          <w:rFonts w:ascii="Arial" w:hAnsi="Arial" w:cs="Arial"/>
          <w:color w:val="FFCC00"/>
          <w:sz w:val="18"/>
          <w:szCs w:val="18"/>
        </w:rPr>
        <w:t xml:space="preserve"> </w:t>
      </w:r>
    </w:p>
    <w:p w:rsidR="00CD43DD" w:rsidRPr="00CD43DD" w:rsidRDefault="00CD43DD" w:rsidP="00595D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t>Wykonawca wraz z powyższym przeniesieniem autorskich praw majątkowych, zezwala Zamawiającemu na wykonywanie zależnych praw autorskich oraz upoważnia Zamawiającego do zlecania osobom trzecim wykonywanie zależnych praw autorskich.</w:t>
      </w:r>
    </w:p>
    <w:p w:rsidR="00CD43DD" w:rsidRPr="00CD43DD" w:rsidRDefault="00CD43DD" w:rsidP="00595D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t>Przeniesienie autorskich praw majątkowych, oraz zezwolenie na wykonywanie zależnych praw autorskich, o których mowa w niniejszym paragrafie, następuje w ramach wynagrodzenia umownego. Wykonawcy nie przysługuje odrębne wynagrodzenie za korzystanie z dokumentacji na każdym odrębnym polu eksploatacji oraz za zależne prawa autorskie.</w:t>
      </w:r>
    </w:p>
    <w:p w:rsidR="00CD43DD" w:rsidRPr="00CD43DD" w:rsidRDefault="00CD43DD" w:rsidP="00595DB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CD43DD">
        <w:rPr>
          <w:rFonts w:ascii="Arial" w:hAnsi="Arial" w:cs="Arial"/>
          <w:color w:val="000000"/>
          <w:sz w:val="18"/>
          <w:szCs w:val="18"/>
        </w:rPr>
        <w:t>W ramach wynagrodzenia umownego, na Zamawiającego przechodzi własność egzemplarzy i nośników, na których przedmiot umowy utrwalono.</w:t>
      </w:r>
    </w:p>
    <w:p w:rsidR="00CD43DD" w:rsidRPr="00104E03" w:rsidRDefault="00CD43DD" w:rsidP="00CD43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530036">
        <w:rPr>
          <w:rFonts w:ascii="Arial" w:hAnsi="Arial" w:cs="Arial"/>
          <w:b/>
          <w:sz w:val="18"/>
          <w:szCs w:val="18"/>
        </w:rPr>
        <w:t>5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595D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595DB9">
      <w:pPr>
        <w:pStyle w:val="Tekstpodstawowy22"/>
        <w:numPr>
          <w:ilvl w:val="0"/>
          <w:numId w:val="15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 xml:space="preserve">§ </w:t>
      </w:r>
      <w:r w:rsidR="00530036">
        <w:rPr>
          <w:rFonts w:ascii="Arial" w:hAnsi="Arial" w:cs="Arial"/>
          <w:bCs/>
          <w:sz w:val="18"/>
          <w:szCs w:val="18"/>
        </w:rPr>
        <w:t>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w wysokości </w:t>
      </w:r>
      <w:r w:rsidR="004262D4">
        <w:rPr>
          <w:rFonts w:ascii="Arial" w:hAnsi="Arial" w:cs="Arial"/>
          <w:sz w:val="18"/>
          <w:szCs w:val="18"/>
        </w:rPr>
        <w:t>0,1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</w:t>
      </w:r>
      <w:r w:rsidR="00530036">
        <w:rPr>
          <w:rFonts w:ascii="Arial" w:hAnsi="Arial" w:cs="Arial"/>
          <w:sz w:val="18"/>
          <w:szCs w:val="18"/>
        </w:rPr>
        <w:t>3</w:t>
      </w:r>
      <w:r w:rsidR="00F06052">
        <w:rPr>
          <w:rFonts w:ascii="Arial" w:hAnsi="Arial" w:cs="Arial"/>
          <w:sz w:val="18"/>
          <w:szCs w:val="18"/>
        </w:rPr>
        <w:t xml:space="preserve"> ust. </w:t>
      </w:r>
      <w:r w:rsidR="00E613C6">
        <w:rPr>
          <w:rFonts w:ascii="Arial" w:hAnsi="Arial" w:cs="Arial"/>
          <w:sz w:val="18"/>
          <w:szCs w:val="18"/>
        </w:rPr>
        <w:t>2</w:t>
      </w:r>
      <w:r w:rsidR="00F06052">
        <w:rPr>
          <w:rFonts w:ascii="Arial" w:hAnsi="Arial" w:cs="Arial"/>
          <w:sz w:val="18"/>
          <w:szCs w:val="18"/>
        </w:rPr>
        <w:t xml:space="preserve">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D7277D" w:rsidRDefault="003F40FB" w:rsidP="00595DB9">
      <w:pPr>
        <w:pStyle w:val="Tekstpodstawowy22"/>
        <w:numPr>
          <w:ilvl w:val="0"/>
          <w:numId w:val="15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3A032C">
        <w:rPr>
          <w:rFonts w:ascii="Arial" w:hAnsi="Arial" w:cs="Arial"/>
          <w:sz w:val="18"/>
          <w:szCs w:val="18"/>
        </w:rPr>
        <w:t xml:space="preserve">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567FAF">
        <w:rPr>
          <w:rFonts w:ascii="Arial" w:hAnsi="Arial" w:cs="Arial"/>
          <w:sz w:val="18"/>
          <w:szCs w:val="18"/>
        </w:rPr>
        <w:t>2</w:t>
      </w:r>
      <w:r w:rsidR="00D7277D" w:rsidRPr="007C549C">
        <w:rPr>
          <w:rFonts w:ascii="Arial" w:hAnsi="Arial" w:cs="Arial"/>
          <w:sz w:val="18"/>
          <w:szCs w:val="18"/>
        </w:rPr>
        <w:t>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</w:t>
      </w:r>
      <w:r w:rsidR="00530036">
        <w:rPr>
          <w:rFonts w:ascii="Arial" w:hAnsi="Arial" w:cs="Arial"/>
          <w:sz w:val="18"/>
          <w:szCs w:val="18"/>
        </w:rPr>
        <w:t>3</w:t>
      </w:r>
      <w:r w:rsidR="00BD351D">
        <w:rPr>
          <w:rFonts w:ascii="Arial" w:hAnsi="Arial" w:cs="Arial"/>
          <w:sz w:val="18"/>
          <w:szCs w:val="18"/>
        </w:rPr>
        <w:t xml:space="preserve"> ust. </w:t>
      </w:r>
      <w:r w:rsidR="00E613C6">
        <w:rPr>
          <w:rFonts w:ascii="Arial" w:hAnsi="Arial" w:cs="Arial"/>
          <w:sz w:val="18"/>
          <w:szCs w:val="18"/>
        </w:rPr>
        <w:t>2</w:t>
      </w:r>
      <w:r w:rsidR="00BD351D">
        <w:rPr>
          <w:rFonts w:ascii="Arial" w:hAnsi="Arial" w:cs="Arial"/>
          <w:sz w:val="18"/>
          <w:szCs w:val="18"/>
        </w:rPr>
        <w:t xml:space="preserve"> umowy</w:t>
      </w:r>
      <w:r w:rsidR="00567FAF">
        <w:rPr>
          <w:rFonts w:ascii="Arial" w:hAnsi="Arial" w:cs="Arial"/>
          <w:sz w:val="18"/>
          <w:szCs w:val="18"/>
        </w:rPr>
        <w:t>.</w:t>
      </w:r>
    </w:p>
    <w:p w:rsidR="00454DA7" w:rsidRDefault="007C549C" w:rsidP="00595DB9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 xml:space="preserve">w wysokości </w:t>
      </w:r>
      <w:r w:rsidR="00567FAF">
        <w:rPr>
          <w:rFonts w:ascii="Arial" w:hAnsi="Arial" w:cs="Arial"/>
          <w:sz w:val="18"/>
          <w:szCs w:val="18"/>
        </w:rPr>
        <w:t>2</w:t>
      </w:r>
      <w:r w:rsidR="00D7277D" w:rsidRPr="00A51E4E">
        <w:rPr>
          <w:rFonts w:ascii="Arial" w:hAnsi="Arial" w:cs="Arial"/>
          <w:sz w:val="18"/>
          <w:szCs w:val="18"/>
        </w:rPr>
        <w:t>0% wynagr</w:t>
      </w:r>
      <w:r w:rsidR="00F06052" w:rsidRPr="00A51E4E">
        <w:rPr>
          <w:rFonts w:ascii="Arial" w:hAnsi="Arial" w:cs="Arial"/>
          <w:sz w:val="18"/>
          <w:szCs w:val="18"/>
        </w:rPr>
        <w:t xml:space="preserve">odzenia brutto określonego w § </w:t>
      </w:r>
      <w:r w:rsidR="00530036">
        <w:rPr>
          <w:rFonts w:ascii="Arial" w:hAnsi="Arial" w:cs="Arial"/>
          <w:sz w:val="18"/>
          <w:szCs w:val="18"/>
        </w:rPr>
        <w:t>3</w:t>
      </w:r>
      <w:r w:rsidR="00D7277D" w:rsidRPr="00A51E4E">
        <w:rPr>
          <w:rFonts w:ascii="Arial" w:hAnsi="Arial" w:cs="Arial"/>
          <w:sz w:val="18"/>
          <w:szCs w:val="18"/>
        </w:rPr>
        <w:t xml:space="preserve"> ust. </w:t>
      </w:r>
      <w:r w:rsidR="00B15A34">
        <w:rPr>
          <w:rFonts w:ascii="Arial" w:hAnsi="Arial" w:cs="Arial"/>
          <w:sz w:val="18"/>
          <w:szCs w:val="18"/>
        </w:rPr>
        <w:t>2</w:t>
      </w:r>
      <w:r w:rsidR="00D7277D" w:rsidRPr="00A51E4E">
        <w:rPr>
          <w:rFonts w:ascii="Arial" w:hAnsi="Arial" w:cs="Arial"/>
          <w:sz w:val="18"/>
          <w:szCs w:val="18"/>
        </w:rPr>
        <w:t xml:space="preserve"> umowy, za wyjątkiem zaistnienia okoliczności, w której realizacja przedmiotu umowy nie leży w interesie publicznym oraz w przypadku nieotrzymania dofinansowania z Projektu wskazanego we wstępie umowy.</w:t>
      </w:r>
    </w:p>
    <w:p w:rsidR="00567FAF" w:rsidRDefault="00567FAF" w:rsidP="00595DB9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Maksymalna wysokość kar umownych nie może przekroczyć 30% wynagrodzenia brutto, o którym mowa w  § 3 ust. 2 umowy.</w:t>
      </w:r>
    </w:p>
    <w:p w:rsidR="007C549C" w:rsidRPr="007C549C" w:rsidRDefault="00D7277D" w:rsidP="00595DB9">
      <w:pPr>
        <w:pStyle w:val="Tekstpodstawowy22"/>
        <w:numPr>
          <w:ilvl w:val="0"/>
          <w:numId w:val="10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595DB9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595DB9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595DB9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B15A34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6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B62163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 xml:space="preserve">oważnionymi </w:t>
      </w:r>
      <w:r w:rsidR="004262D4">
        <w:rPr>
          <w:rFonts w:ascii="Arial" w:hAnsi="Arial" w:cs="Arial"/>
          <w:sz w:val="18"/>
          <w:szCs w:val="18"/>
        </w:rPr>
        <w:t>do kontaktu są</w:t>
      </w:r>
      <w:r w:rsidR="00D536A2">
        <w:rPr>
          <w:rFonts w:ascii="Arial" w:hAnsi="Arial" w:cs="Arial"/>
          <w:sz w:val="18"/>
          <w:szCs w:val="18"/>
        </w:rPr>
        <w:t>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595DB9">
      <w:pPr>
        <w:pStyle w:val="Akapitzlist"/>
        <w:widowControl w:val="0"/>
        <w:numPr>
          <w:ilvl w:val="0"/>
          <w:numId w:val="11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595DB9">
      <w:pPr>
        <w:pStyle w:val="Akapitzlist"/>
        <w:numPr>
          <w:ilvl w:val="0"/>
          <w:numId w:val="11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7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595DB9">
      <w:pPr>
        <w:pStyle w:val="Tekstpodstawowy"/>
        <w:numPr>
          <w:ilvl w:val="0"/>
          <w:numId w:val="2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595DB9">
      <w:pPr>
        <w:numPr>
          <w:ilvl w:val="0"/>
          <w:numId w:val="2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>resie numerów telefonów</w:t>
      </w:r>
      <w:r w:rsidR="00067081">
        <w:rPr>
          <w:rFonts w:ascii="Arial" w:eastAsia="Verdana" w:hAnsi="Arial" w:cs="Arial"/>
          <w:sz w:val="18"/>
          <w:szCs w:val="18"/>
        </w:rPr>
        <w:t xml:space="preserve"> </w:t>
      </w:r>
      <w:r w:rsidR="00077710">
        <w:rPr>
          <w:rFonts w:ascii="Arial" w:eastAsia="Verdana" w:hAnsi="Arial" w:cs="Arial"/>
          <w:sz w:val="18"/>
          <w:szCs w:val="18"/>
        </w:rPr>
        <w:t xml:space="preserve">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595D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595DB9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595DB9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595DB9">
      <w:pPr>
        <w:pStyle w:val="Akapitzlist"/>
        <w:numPr>
          <w:ilvl w:val="2"/>
          <w:numId w:val="9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4262D4">
      <w:pPr>
        <w:pStyle w:val="Akapitzlist"/>
        <w:numPr>
          <w:ilvl w:val="0"/>
          <w:numId w:val="24"/>
        </w:numPr>
        <w:tabs>
          <w:tab w:val="left" w:pos="1276"/>
        </w:tabs>
        <w:spacing w:after="0" w:line="240" w:lineRule="auto"/>
        <w:ind w:right="20" w:firstLine="131"/>
        <w:jc w:val="both"/>
        <w:rPr>
          <w:rFonts w:ascii="Arial" w:eastAsia="Verdana" w:hAnsi="Arial" w:cs="Arial"/>
          <w:sz w:val="18"/>
          <w:szCs w:val="18"/>
        </w:rPr>
      </w:pPr>
      <w:r w:rsidRPr="00567FAF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B62163" w:rsidRDefault="00390CC5" w:rsidP="00B62163">
      <w:pPr>
        <w:pStyle w:val="Akapitzlist"/>
        <w:numPr>
          <w:ilvl w:val="0"/>
          <w:numId w:val="24"/>
        </w:numPr>
        <w:tabs>
          <w:tab w:val="left" w:pos="1276"/>
        </w:tabs>
        <w:spacing w:after="0" w:line="240" w:lineRule="auto"/>
        <w:ind w:right="20" w:firstLine="131"/>
        <w:jc w:val="both"/>
        <w:rPr>
          <w:rFonts w:ascii="Arial" w:eastAsia="Verdana" w:hAnsi="Arial" w:cs="Arial"/>
          <w:sz w:val="18"/>
          <w:szCs w:val="18"/>
        </w:rPr>
      </w:pPr>
      <w:r w:rsidRPr="00B62163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B62163">
        <w:rPr>
          <w:rFonts w:ascii="Arial" w:eastAsia="Verdana" w:hAnsi="Arial" w:cs="Arial"/>
          <w:sz w:val="18"/>
          <w:szCs w:val="18"/>
        </w:rPr>
        <w:t>odnie z u</w:t>
      </w:r>
      <w:r w:rsidRPr="00B62163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lastRenderedPageBreak/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595DB9">
      <w:pPr>
        <w:pStyle w:val="Akapitzlist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8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</w:t>
      </w:r>
      <w:r w:rsidR="00567FAF">
        <w:rPr>
          <w:rFonts w:ascii="Arial" w:hAnsi="Arial" w:cs="Arial"/>
          <w:b/>
          <w:sz w:val="18"/>
          <w:szCs w:val="18"/>
        </w:rPr>
        <w:t xml:space="preserve">, odstąpienie od </w:t>
      </w:r>
      <w:r w:rsidRPr="004E2B1F">
        <w:rPr>
          <w:rFonts w:ascii="Arial" w:hAnsi="Arial" w:cs="Arial"/>
          <w:b/>
          <w:sz w:val="18"/>
          <w:szCs w:val="18"/>
        </w:rPr>
        <w:t>umowy</w:t>
      </w:r>
    </w:p>
    <w:p w:rsidR="00360FC6" w:rsidRDefault="00360FC6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595DB9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9A059A">
        <w:rPr>
          <w:rFonts w:ascii="Arial" w:hAnsi="Arial" w:cs="Arial"/>
          <w:sz w:val="18"/>
          <w:szCs w:val="18"/>
        </w:rPr>
        <w:t>będzie trwała</w:t>
      </w:r>
      <w:r w:rsidR="000A2175">
        <w:rPr>
          <w:rFonts w:ascii="Arial" w:hAnsi="Arial" w:cs="Arial"/>
          <w:sz w:val="18"/>
          <w:szCs w:val="18"/>
        </w:rPr>
        <w:t xml:space="preserve"> dłużej niż </w:t>
      </w:r>
      <w:r w:rsidR="00B22158">
        <w:rPr>
          <w:rFonts w:ascii="Arial" w:hAnsi="Arial" w:cs="Arial"/>
          <w:sz w:val="18"/>
          <w:szCs w:val="18"/>
        </w:rPr>
        <w:t>15</w:t>
      </w:r>
      <w:r w:rsidR="000A2175">
        <w:rPr>
          <w:rFonts w:ascii="Arial" w:hAnsi="Arial" w:cs="Arial"/>
          <w:sz w:val="18"/>
          <w:szCs w:val="18"/>
        </w:rPr>
        <w:t xml:space="preserve"> dni;</w:t>
      </w:r>
    </w:p>
    <w:p w:rsidR="00360FC6" w:rsidRDefault="00360FC6" w:rsidP="00595DB9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595DB9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 xml:space="preserve">ego z powodów określonych w § </w:t>
      </w:r>
      <w:r w:rsidR="000670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</w:t>
      </w:r>
      <w:r w:rsidR="00B22158">
        <w:rPr>
          <w:rFonts w:ascii="Arial" w:hAnsi="Arial" w:cs="Arial"/>
          <w:sz w:val="18"/>
          <w:szCs w:val="18"/>
        </w:rPr>
        <w:t xml:space="preserve"> </w:t>
      </w:r>
      <w:r w:rsidR="004262D4">
        <w:rPr>
          <w:rFonts w:ascii="Arial" w:hAnsi="Arial" w:cs="Arial"/>
          <w:sz w:val="18"/>
          <w:szCs w:val="18"/>
        </w:rPr>
        <w:t>3</w:t>
      </w:r>
      <w:r w:rsidR="00B2215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95DB9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95DB9">
      <w:pPr>
        <w:pStyle w:val="Akapitzlist"/>
        <w:numPr>
          <w:ilvl w:val="0"/>
          <w:numId w:val="12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>1-</w:t>
      </w:r>
      <w:r w:rsidR="00B22158">
        <w:rPr>
          <w:rFonts w:ascii="Arial" w:hAnsi="Arial" w:cs="Arial"/>
          <w:bCs/>
          <w:sz w:val="18"/>
          <w:szCs w:val="18"/>
        </w:rPr>
        <w:t>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B22158">
        <w:rPr>
          <w:rFonts w:ascii="Arial" w:hAnsi="Arial" w:cs="Arial"/>
          <w:bCs/>
          <w:sz w:val="18"/>
          <w:szCs w:val="18"/>
        </w:rPr>
        <w:t>3-5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 w:rsidP="00595DB9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067081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595DB9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595DB9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595DB9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595DB9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595DB9">
      <w:pPr>
        <w:pStyle w:val="Tekstpodstawowy"/>
        <w:widowControl w:val="0"/>
        <w:numPr>
          <w:ilvl w:val="0"/>
          <w:numId w:val="14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567FAF" w:rsidRDefault="00567FAF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Szczegółowy zakres przedmiotu umowy</w:t>
      </w:r>
    </w:p>
    <w:p w:rsidR="000D38EC" w:rsidRPr="00725609" w:rsidRDefault="000D38EC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595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873611" w:rsidRDefault="00D22C27" w:rsidP="00B62163">
      <w:pPr>
        <w:ind w:left="708"/>
        <w:jc w:val="both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</w:t>
      </w:r>
    </w:p>
    <w:p w:rsidR="00192FD9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3F40FB" w:rsidRDefault="003F40FB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533F26" w:rsidRPr="00062850" w:rsidRDefault="00533F2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</w:t>
      </w:r>
      <w:r w:rsidR="00533F26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73611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3F40FB">
        <w:rPr>
          <w:rFonts w:ascii="Arial" w:hAnsi="Arial" w:cs="Arial"/>
          <w:b/>
          <w:color w:val="000000"/>
          <w:sz w:val="18"/>
          <w:szCs w:val="24"/>
        </w:rPr>
        <w:t>0</w:t>
      </w:r>
      <w:r w:rsidR="00A60DCF">
        <w:rPr>
          <w:rFonts w:ascii="Arial" w:hAnsi="Arial" w:cs="Arial"/>
          <w:b/>
          <w:color w:val="000000"/>
          <w:sz w:val="18"/>
          <w:szCs w:val="24"/>
        </w:rPr>
        <w:t>4/2022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3F40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m</w:t>
      </w:r>
      <w:r w:rsidR="00A60D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onitoring</w:t>
      </w:r>
      <w:r w:rsidR="003F40F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ornitologiczny</w:t>
      </w:r>
      <w:r w:rsidR="00A60DC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/ ewaluacja efektów projektu</w:t>
      </w:r>
      <w:r w:rsidR="00A60DCF">
        <w:rPr>
          <w:rFonts w:ascii="Arial" w:hAnsi="Arial" w:cs="Arial"/>
          <w:color w:val="000000"/>
          <w:sz w:val="18"/>
          <w:szCs w:val="18"/>
        </w:rPr>
        <w:t xml:space="preserve">,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595DB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595DB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tym w szczególności: nr telefonu, adres e-mail, nr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Default="008F2917" w:rsidP="00595DB9">
      <w:pPr>
        <w:pStyle w:val="Akapitzlist"/>
        <w:numPr>
          <w:ilvl w:val="0"/>
          <w:numId w:val="7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595DB9">
      <w:pPr>
        <w:pStyle w:val="Akapitzlist"/>
        <w:numPr>
          <w:ilvl w:val="0"/>
          <w:numId w:val="8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595DB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0404F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17" w:rsidRDefault="00850C17">
      <w:pPr>
        <w:spacing w:after="0" w:line="240" w:lineRule="auto"/>
      </w:pPr>
      <w:r>
        <w:separator/>
      </w:r>
    </w:p>
  </w:endnote>
  <w:endnote w:type="continuationSeparator" w:id="0">
    <w:p w:rsidR="00850C17" w:rsidRDefault="0085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C259F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9A059A">
      <w:rPr>
        <w:rFonts w:ascii="Arial" w:hAnsi="Arial" w:cs="Arial"/>
        <w:noProof/>
        <w:sz w:val="18"/>
        <w:szCs w:val="18"/>
      </w:rPr>
      <w:t>5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850C17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17" w:rsidRDefault="00850C17">
      <w:pPr>
        <w:spacing w:after="0" w:line="240" w:lineRule="auto"/>
      </w:pPr>
      <w:r>
        <w:separator/>
      </w:r>
    </w:p>
  </w:footnote>
  <w:footnote w:type="continuationSeparator" w:id="0">
    <w:p w:rsidR="00850C17" w:rsidRDefault="00850C17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838E0"/>
    <w:multiLevelType w:val="hybridMultilevel"/>
    <w:tmpl w:val="39388D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D11950"/>
    <w:multiLevelType w:val="hybridMultilevel"/>
    <w:tmpl w:val="946A4A8C"/>
    <w:lvl w:ilvl="0" w:tplc="ED207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F5D57"/>
    <w:multiLevelType w:val="hybridMultilevel"/>
    <w:tmpl w:val="5DAE5B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56802"/>
    <w:multiLevelType w:val="hybridMultilevel"/>
    <w:tmpl w:val="DF7AD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15E0691"/>
    <w:multiLevelType w:val="hybridMultilevel"/>
    <w:tmpl w:val="35648D02"/>
    <w:lvl w:ilvl="0" w:tplc="DECAA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67E43"/>
    <w:multiLevelType w:val="hybridMultilevel"/>
    <w:tmpl w:val="015A3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01C13"/>
    <w:multiLevelType w:val="hybridMultilevel"/>
    <w:tmpl w:val="EAA0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25A6"/>
    <w:multiLevelType w:val="hybridMultilevel"/>
    <w:tmpl w:val="210A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9"/>
  </w:num>
  <w:num w:numId="5">
    <w:abstractNumId w:val="5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14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20"/>
  </w:num>
  <w:num w:numId="24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46FE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67081"/>
    <w:rsid w:val="00070FA2"/>
    <w:rsid w:val="0007767F"/>
    <w:rsid w:val="00077710"/>
    <w:rsid w:val="00081C59"/>
    <w:rsid w:val="00083C7B"/>
    <w:rsid w:val="000963B9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324D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65389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0A3C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40FB"/>
    <w:rsid w:val="003F7E1C"/>
    <w:rsid w:val="004007D4"/>
    <w:rsid w:val="0040259C"/>
    <w:rsid w:val="00404AC9"/>
    <w:rsid w:val="0040584D"/>
    <w:rsid w:val="00406915"/>
    <w:rsid w:val="0042250D"/>
    <w:rsid w:val="004261C6"/>
    <w:rsid w:val="004262D4"/>
    <w:rsid w:val="00427E3F"/>
    <w:rsid w:val="00451B1A"/>
    <w:rsid w:val="00454DA7"/>
    <w:rsid w:val="0047187A"/>
    <w:rsid w:val="00471B6D"/>
    <w:rsid w:val="00473075"/>
    <w:rsid w:val="00482505"/>
    <w:rsid w:val="00485C41"/>
    <w:rsid w:val="00485C6D"/>
    <w:rsid w:val="0049335E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0555"/>
    <w:rsid w:val="005032C9"/>
    <w:rsid w:val="00503596"/>
    <w:rsid w:val="00504A39"/>
    <w:rsid w:val="00506603"/>
    <w:rsid w:val="005218BB"/>
    <w:rsid w:val="00521ED8"/>
    <w:rsid w:val="005239DE"/>
    <w:rsid w:val="00530036"/>
    <w:rsid w:val="00533F26"/>
    <w:rsid w:val="00541E03"/>
    <w:rsid w:val="00543F5D"/>
    <w:rsid w:val="0054782F"/>
    <w:rsid w:val="005539B5"/>
    <w:rsid w:val="005658F8"/>
    <w:rsid w:val="00567FAF"/>
    <w:rsid w:val="00577740"/>
    <w:rsid w:val="00582D1F"/>
    <w:rsid w:val="00595DB9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77F76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4643A"/>
    <w:rsid w:val="00752399"/>
    <w:rsid w:val="00753DFF"/>
    <w:rsid w:val="0075403A"/>
    <w:rsid w:val="00771331"/>
    <w:rsid w:val="00771F16"/>
    <w:rsid w:val="0077229C"/>
    <w:rsid w:val="007B56B5"/>
    <w:rsid w:val="007C429C"/>
    <w:rsid w:val="007C4CA0"/>
    <w:rsid w:val="007C549C"/>
    <w:rsid w:val="007C73AC"/>
    <w:rsid w:val="007F2AF4"/>
    <w:rsid w:val="007F3C4F"/>
    <w:rsid w:val="00807FB9"/>
    <w:rsid w:val="0081731A"/>
    <w:rsid w:val="008258E6"/>
    <w:rsid w:val="00833DBF"/>
    <w:rsid w:val="00837F1B"/>
    <w:rsid w:val="00841C13"/>
    <w:rsid w:val="00842F2D"/>
    <w:rsid w:val="00850C17"/>
    <w:rsid w:val="008534D0"/>
    <w:rsid w:val="008574FD"/>
    <w:rsid w:val="0086025F"/>
    <w:rsid w:val="0086276B"/>
    <w:rsid w:val="00873611"/>
    <w:rsid w:val="008740F7"/>
    <w:rsid w:val="00874EA4"/>
    <w:rsid w:val="0087600C"/>
    <w:rsid w:val="00882A2F"/>
    <w:rsid w:val="00893D80"/>
    <w:rsid w:val="00895A66"/>
    <w:rsid w:val="0089765A"/>
    <w:rsid w:val="008A5E79"/>
    <w:rsid w:val="008B7E4C"/>
    <w:rsid w:val="008C259F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3558"/>
    <w:rsid w:val="009746CD"/>
    <w:rsid w:val="00977A8C"/>
    <w:rsid w:val="00981E7F"/>
    <w:rsid w:val="0098726A"/>
    <w:rsid w:val="00987309"/>
    <w:rsid w:val="00990548"/>
    <w:rsid w:val="00995F06"/>
    <w:rsid w:val="009A059A"/>
    <w:rsid w:val="009A3A3D"/>
    <w:rsid w:val="009C3D45"/>
    <w:rsid w:val="009D1D44"/>
    <w:rsid w:val="009D2D06"/>
    <w:rsid w:val="009D6FBA"/>
    <w:rsid w:val="009E0BFD"/>
    <w:rsid w:val="009E17D0"/>
    <w:rsid w:val="009E2CC1"/>
    <w:rsid w:val="009E48D2"/>
    <w:rsid w:val="009F544B"/>
    <w:rsid w:val="009F69B9"/>
    <w:rsid w:val="00A00F6D"/>
    <w:rsid w:val="00A0326D"/>
    <w:rsid w:val="00A16708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60DCF"/>
    <w:rsid w:val="00A653CE"/>
    <w:rsid w:val="00A739CC"/>
    <w:rsid w:val="00A77905"/>
    <w:rsid w:val="00A83FE0"/>
    <w:rsid w:val="00AA2CB4"/>
    <w:rsid w:val="00AA5206"/>
    <w:rsid w:val="00AA5651"/>
    <w:rsid w:val="00AC12E4"/>
    <w:rsid w:val="00AD0EA2"/>
    <w:rsid w:val="00AD76BA"/>
    <w:rsid w:val="00AF01D3"/>
    <w:rsid w:val="00AF53A6"/>
    <w:rsid w:val="00B02DE1"/>
    <w:rsid w:val="00B15A34"/>
    <w:rsid w:val="00B16EF4"/>
    <w:rsid w:val="00B22158"/>
    <w:rsid w:val="00B24A25"/>
    <w:rsid w:val="00B33614"/>
    <w:rsid w:val="00B34098"/>
    <w:rsid w:val="00B4724E"/>
    <w:rsid w:val="00B5388B"/>
    <w:rsid w:val="00B53AC3"/>
    <w:rsid w:val="00B54234"/>
    <w:rsid w:val="00B56286"/>
    <w:rsid w:val="00B60578"/>
    <w:rsid w:val="00B62163"/>
    <w:rsid w:val="00B63069"/>
    <w:rsid w:val="00B63973"/>
    <w:rsid w:val="00B677ED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2D6F"/>
    <w:rsid w:val="00C44D41"/>
    <w:rsid w:val="00C6300A"/>
    <w:rsid w:val="00C65740"/>
    <w:rsid w:val="00C70DEB"/>
    <w:rsid w:val="00C73CA3"/>
    <w:rsid w:val="00C86CFF"/>
    <w:rsid w:val="00C9118C"/>
    <w:rsid w:val="00C94069"/>
    <w:rsid w:val="00CA0B67"/>
    <w:rsid w:val="00CB54D8"/>
    <w:rsid w:val="00CB6D56"/>
    <w:rsid w:val="00CC3197"/>
    <w:rsid w:val="00CC6334"/>
    <w:rsid w:val="00CC7CE7"/>
    <w:rsid w:val="00CD359B"/>
    <w:rsid w:val="00CD43DD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A5EF9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1ECC"/>
    <w:rsid w:val="00E3276D"/>
    <w:rsid w:val="00E351FF"/>
    <w:rsid w:val="00E41950"/>
    <w:rsid w:val="00E42EA1"/>
    <w:rsid w:val="00E46DC3"/>
    <w:rsid w:val="00E47013"/>
    <w:rsid w:val="00E509CD"/>
    <w:rsid w:val="00E613C6"/>
    <w:rsid w:val="00E665E4"/>
    <w:rsid w:val="00E73B04"/>
    <w:rsid w:val="00E83ECE"/>
    <w:rsid w:val="00EA4CB3"/>
    <w:rsid w:val="00EB2403"/>
    <w:rsid w:val="00EB6F54"/>
    <w:rsid w:val="00EC19AF"/>
    <w:rsid w:val="00ED0D5B"/>
    <w:rsid w:val="00ED15F7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181C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D5F24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09EC0-4C93-428A-A404-6DB51338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2449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2022-02-08T07:58:00Z</dcterms:created>
  <dcterms:modified xsi:type="dcterms:W3CDTF">2022-02-08T09:49:00Z</dcterms:modified>
</cp:coreProperties>
</file>