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312326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A9454A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A9454A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Pr="00A9454A">
        <w:rPr>
          <w:rFonts w:asciiTheme="minorHAnsi" w:eastAsia="Times New Roman" w:hAnsiTheme="minorHAnsi" w:cs="Arial"/>
          <w:b/>
          <w:lang w:eastAsia="ar-SA"/>
        </w:rPr>
        <w:t>WYPAS-</w:t>
      </w:r>
      <w:r w:rsidR="00684B06" w:rsidRPr="00CE7ED1">
        <w:rPr>
          <w:rFonts w:asciiTheme="minorHAnsi" w:eastAsia="Times New Roman" w:hAnsiTheme="minorHAnsi" w:cs="Arial"/>
          <w:b/>
          <w:lang w:eastAsia="ar-SA"/>
        </w:rPr>
        <w:t>1</w:t>
      </w:r>
      <w:bookmarkStart w:id="0" w:name="_GoBack"/>
      <w:bookmarkEnd w:id="0"/>
      <w:r w:rsidR="008E2256">
        <w:rPr>
          <w:rFonts w:asciiTheme="minorHAnsi" w:eastAsia="Times New Roman" w:hAnsiTheme="minorHAnsi" w:cs="Arial"/>
          <w:b/>
          <w:lang w:eastAsia="ar-SA"/>
        </w:rPr>
        <w:t>8</w:t>
      </w:r>
      <w:r w:rsidR="00CE2620" w:rsidRPr="00CE7ED1">
        <w:rPr>
          <w:rFonts w:asciiTheme="minorHAnsi" w:eastAsia="Times New Roman" w:hAnsiTheme="minorHAnsi" w:cs="Arial"/>
          <w:b/>
          <w:lang w:eastAsia="ar-SA"/>
        </w:rPr>
        <w:t>/2019</w:t>
      </w:r>
      <w:r w:rsidRPr="00CE262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Transport koni </w:t>
      </w:r>
      <w:r w:rsidR="00B61B90">
        <w:rPr>
          <w:rFonts w:asciiTheme="minorHAnsi" w:hAnsiTheme="minorHAnsi" w:cs="Arial"/>
          <w:b/>
          <w:sz w:val="24"/>
          <w:szCs w:val="24"/>
          <w:lang w:eastAsia="ar-SA"/>
        </w:rPr>
        <w:t>z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ymalna ładowność środka transportu, którym wykonany zostanie </w:t>
      </w:r>
      <w:proofErr w:type="spellStart"/>
      <w:r w:rsidR="00102BCD">
        <w:rPr>
          <w:rFonts w:asciiTheme="minorHAnsi" w:eastAsia="Times New Roman" w:hAnsiTheme="minorHAnsi" w:cs="Arial"/>
          <w:b/>
          <w:lang w:eastAsia="ar-SA"/>
        </w:rPr>
        <w:t>transport</w:t>
      </w:r>
      <w:proofErr w:type="spellEnd"/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2</w:t>
      </w:r>
      <w:r w:rsidR="00953855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lit. 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75" w:rsidRDefault="00804D75" w:rsidP="00920466">
      <w:pPr>
        <w:spacing w:after="0" w:line="240" w:lineRule="auto"/>
      </w:pPr>
      <w:r>
        <w:separator/>
      </w:r>
    </w:p>
  </w:endnote>
  <w:endnote w:type="continuationSeparator" w:id="0">
    <w:p w:rsidR="00804D75" w:rsidRDefault="00804D7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3417">
      <w:fldChar w:fldCharType="begin"/>
    </w:r>
    <w:r w:rsidR="00867FD6">
      <w:instrText>PAGE   \* MERGEFORMAT</w:instrText>
    </w:r>
    <w:r w:rsidR="00783417">
      <w:fldChar w:fldCharType="separate"/>
    </w:r>
    <w:r w:rsidR="008E2256">
      <w:rPr>
        <w:noProof/>
      </w:rPr>
      <w:t>2</w:t>
    </w:r>
    <w:r w:rsidR="00783417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75" w:rsidRDefault="00804D75" w:rsidP="00920466">
      <w:pPr>
        <w:spacing w:after="0" w:line="240" w:lineRule="auto"/>
      </w:pPr>
      <w:r>
        <w:separator/>
      </w:r>
    </w:p>
  </w:footnote>
  <w:footnote w:type="continuationSeparator" w:id="0">
    <w:p w:rsidR="00804D75" w:rsidRDefault="00804D75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547D5"/>
    <w:rsid w:val="00372DA7"/>
    <w:rsid w:val="003745EF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6A48"/>
    <w:rsid w:val="00410315"/>
    <w:rsid w:val="004128D5"/>
    <w:rsid w:val="004238FC"/>
    <w:rsid w:val="00430E41"/>
    <w:rsid w:val="00435BB7"/>
    <w:rsid w:val="004405CE"/>
    <w:rsid w:val="00457F04"/>
    <w:rsid w:val="00460510"/>
    <w:rsid w:val="004970C1"/>
    <w:rsid w:val="004A6778"/>
    <w:rsid w:val="004B065C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5991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84B06"/>
    <w:rsid w:val="006A2B5F"/>
    <w:rsid w:val="006B19E9"/>
    <w:rsid w:val="006C49AD"/>
    <w:rsid w:val="006D38B1"/>
    <w:rsid w:val="006E08FB"/>
    <w:rsid w:val="006E3FD3"/>
    <w:rsid w:val="006E7851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3417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04D75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2256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B38C2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1B90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5FBC"/>
    <w:rsid w:val="00CA7D61"/>
    <w:rsid w:val="00CB761A"/>
    <w:rsid w:val="00CD042A"/>
    <w:rsid w:val="00CD169B"/>
    <w:rsid w:val="00CD1CA6"/>
    <w:rsid w:val="00CE2620"/>
    <w:rsid w:val="00CE6E02"/>
    <w:rsid w:val="00CE7ED1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7</cp:revision>
  <cp:lastPrinted>2017-11-20T14:02:00Z</cp:lastPrinted>
  <dcterms:created xsi:type="dcterms:W3CDTF">2019-03-26T08:18:00Z</dcterms:created>
  <dcterms:modified xsi:type="dcterms:W3CDTF">2019-11-12T08:45:00Z</dcterms:modified>
</cp:coreProperties>
</file>